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EB7" w:rsidRDefault="000E6EB7" w:rsidP="00A2264D">
      <w:pPr>
        <w:spacing w:after="0"/>
        <w:jc w:val="center"/>
        <w:rPr>
          <w:rFonts w:ascii="Times New Roman" w:hAnsi="Times New Roman" w:cs="Times New Roman"/>
          <w:b/>
          <w:sz w:val="32"/>
          <w:szCs w:val="32"/>
        </w:rPr>
      </w:pPr>
      <w:r w:rsidRPr="00A50B82">
        <w:rPr>
          <w:rFonts w:ascii="Times New Roman" w:hAnsi="Times New Roman" w:cs="Times New Roman"/>
          <w:b/>
          <w:sz w:val="32"/>
          <w:szCs w:val="32"/>
        </w:rPr>
        <w:t xml:space="preserve">Acquisitions du CDI, en </w:t>
      </w:r>
      <w:proofErr w:type="spellStart"/>
      <w:r w:rsidR="00817C8C">
        <w:rPr>
          <w:rFonts w:ascii="Times New Roman" w:hAnsi="Times New Roman" w:cs="Times New Roman"/>
          <w:b/>
          <w:sz w:val="32"/>
          <w:szCs w:val="32"/>
        </w:rPr>
        <w:t>mai</w:t>
      </w:r>
      <w:r w:rsidRPr="00A50B82">
        <w:rPr>
          <w:rFonts w:ascii="Times New Roman" w:hAnsi="Times New Roman" w:cs="Times New Roman"/>
          <w:b/>
          <w:sz w:val="32"/>
          <w:szCs w:val="32"/>
        </w:rPr>
        <w:t>-</w:t>
      </w:r>
      <w:r w:rsidR="00817C8C">
        <w:rPr>
          <w:rFonts w:ascii="Times New Roman" w:hAnsi="Times New Roman" w:cs="Times New Roman"/>
          <w:b/>
          <w:sz w:val="32"/>
          <w:szCs w:val="32"/>
        </w:rPr>
        <w:t>juin</w:t>
      </w:r>
      <w:proofErr w:type="spellEnd"/>
      <w:r w:rsidR="00817C8C">
        <w:rPr>
          <w:rFonts w:ascii="Times New Roman" w:hAnsi="Times New Roman" w:cs="Times New Roman"/>
          <w:b/>
          <w:sz w:val="32"/>
          <w:szCs w:val="32"/>
        </w:rPr>
        <w:t xml:space="preserve"> </w:t>
      </w:r>
      <w:r w:rsidRPr="00A50B82">
        <w:rPr>
          <w:rFonts w:ascii="Times New Roman" w:hAnsi="Times New Roman" w:cs="Times New Roman"/>
          <w:b/>
          <w:sz w:val="32"/>
          <w:szCs w:val="32"/>
        </w:rPr>
        <w:t>20</w:t>
      </w:r>
      <w:r w:rsidR="00817C8C">
        <w:rPr>
          <w:rFonts w:ascii="Times New Roman" w:hAnsi="Times New Roman" w:cs="Times New Roman"/>
          <w:b/>
          <w:sz w:val="32"/>
          <w:szCs w:val="32"/>
        </w:rPr>
        <w:t>13</w:t>
      </w:r>
      <w:r w:rsidRPr="00A50B82">
        <w:rPr>
          <w:rFonts w:ascii="Times New Roman" w:hAnsi="Times New Roman" w:cs="Times New Roman"/>
          <w:b/>
          <w:sz w:val="32"/>
          <w:szCs w:val="32"/>
        </w:rPr>
        <w:t>, selon le classement suivant :</w:t>
      </w:r>
    </w:p>
    <w:p w:rsidR="00EB74C2" w:rsidRDefault="00EB74C2" w:rsidP="00A50B82">
      <w:pPr>
        <w:spacing w:after="0"/>
        <w:rPr>
          <w:rFonts w:ascii="Times New Roman" w:hAnsi="Times New Roman" w:cs="Times New Roman"/>
          <w:b/>
          <w:sz w:val="32"/>
          <w:szCs w:val="32"/>
        </w:rPr>
      </w:pPr>
    </w:p>
    <w:p w:rsidR="00EB74C2" w:rsidRPr="00E4114D" w:rsidRDefault="00EB74C2" w:rsidP="00EB74C2">
      <w:pPr>
        <w:pBdr>
          <w:top w:val="single" w:sz="4" w:space="1" w:color="auto"/>
          <w:left w:val="single" w:sz="4" w:space="9" w:color="auto"/>
          <w:right w:val="single" w:sz="4" w:space="4" w:color="auto"/>
        </w:pBdr>
        <w:shd w:val="clear" w:color="auto" w:fill="000000"/>
        <w:spacing w:after="0" w:line="240" w:lineRule="auto"/>
        <w:ind w:left="426" w:hanging="284"/>
        <w:rPr>
          <w:rFonts w:ascii="Times New Roman" w:hAnsi="Times New Roman" w:cs="Times New Roman"/>
          <w:b/>
          <w:color w:val="FFFFFF"/>
          <w:sz w:val="32"/>
          <w:szCs w:val="32"/>
        </w:rPr>
      </w:pPr>
      <w:r>
        <w:rPr>
          <w:rFonts w:ascii="Times New Roman" w:hAnsi="Times New Roman" w:cs="Times New Roman"/>
          <w:b/>
          <w:color w:val="FFFFFF"/>
          <w:sz w:val="28"/>
          <w:szCs w:val="28"/>
          <w:highlight w:val="black"/>
        </w:rPr>
        <w:t>0</w:t>
      </w:r>
      <w:r w:rsidRPr="00E4114D">
        <w:rPr>
          <w:rFonts w:ascii="Times New Roman" w:hAnsi="Times New Roman" w:cs="Times New Roman"/>
          <w:b/>
          <w:color w:val="FFFFFF"/>
          <w:sz w:val="28"/>
          <w:szCs w:val="28"/>
          <w:highlight w:val="black"/>
        </w:rPr>
        <w:t>00</w:t>
      </w:r>
      <w:r>
        <w:rPr>
          <w:rFonts w:ascii="Times New Roman" w:hAnsi="Times New Roman" w:cs="Times New Roman"/>
          <w:b/>
          <w:color w:val="FFFFFF"/>
          <w:sz w:val="28"/>
          <w:szCs w:val="28"/>
          <w:highlight w:val="black"/>
        </w:rPr>
        <w:t xml:space="preserve"> - </w:t>
      </w:r>
      <w:r w:rsidRPr="00E4114D">
        <w:rPr>
          <w:rFonts w:ascii="Times New Roman" w:hAnsi="Times New Roman" w:cs="Times New Roman"/>
          <w:b/>
          <w:color w:val="FFFFFF"/>
          <w:sz w:val="28"/>
          <w:szCs w:val="28"/>
          <w:highlight w:val="black"/>
        </w:rPr>
        <w:t>Informatique, information, ouvrages généraux</w:t>
      </w:r>
      <w:r>
        <w:rPr>
          <w:rFonts w:ascii="Times New Roman" w:hAnsi="Times New Roman" w:cs="Times New Roman"/>
          <w:b/>
          <w:sz w:val="28"/>
          <w:szCs w:val="28"/>
        </w:rPr>
        <w:t xml:space="preserve"> </w:t>
      </w:r>
    </w:p>
    <w:p w:rsidR="000E6EB7" w:rsidRPr="004450AC" w:rsidRDefault="000E6EB7" w:rsidP="00A50B82">
      <w:pPr>
        <w:numPr>
          <w:ilvl w:val="0"/>
          <w:numId w:val="1"/>
        </w:numPr>
        <w:pBdr>
          <w:top w:val="single" w:sz="4" w:space="1" w:color="000000"/>
          <w:left w:val="single" w:sz="4" w:space="4" w:color="000000"/>
          <w:right w:val="single" w:sz="4" w:space="4" w:color="000000"/>
        </w:pBdr>
        <w:shd w:val="clear" w:color="auto" w:fill="E7C08D"/>
        <w:tabs>
          <w:tab w:val="left" w:pos="447"/>
        </w:tabs>
        <w:spacing w:after="0"/>
        <w:jc w:val="both"/>
        <w:rPr>
          <w:rFonts w:ascii="Times New Roman" w:hAnsi="Times New Roman" w:cs="Times New Roman"/>
          <w:b/>
          <w:sz w:val="28"/>
          <w:szCs w:val="28"/>
        </w:rPr>
      </w:pPr>
      <w:r w:rsidRPr="004450AC">
        <w:rPr>
          <w:rFonts w:ascii="Times New Roman" w:hAnsi="Times New Roman" w:cs="Times New Roman"/>
          <w:b/>
          <w:sz w:val="28"/>
          <w:szCs w:val="28"/>
        </w:rPr>
        <w:t xml:space="preserve">- Philosophie </w:t>
      </w:r>
    </w:p>
    <w:p w:rsidR="000E6EB7" w:rsidRPr="004450AC" w:rsidRDefault="000E6EB7" w:rsidP="00A50B82">
      <w:pPr>
        <w:pBdr>
          <w:left w:val="single" w:sz="4" w:space="1" w:color="000000"/>
          <w:right w:val="single" w:sz="4" w:space="4" w:color="000000"/>
        </w:pBdr>
        <w:shd w:val="clear" w:color="auto" w:fill="FF6161"/>
        <w:suppressAutoHyphens w:val="0"/>
        <w:spacing w:after="0" w:line="240" w:lineRule="auto"/>
        <w:ind w:firstLine="62"/>
        <w:rPr>
          <w:rFonts w:ascii="Times New Roman" w:hAnsi="Times New Roman" w:cs="Times New Roman"/>
          <w:b/>
          <w:sz w:val="28"/>
          <w:szCs w:val="28"/>
        </w:rPr>
      </w:pPr>
      <w:r w:rsidRPr="004450AC">
        <w:rPr>
          <w:rFonts w:ascii="Times New Roman" w:hAnsi="Times New Roman" w:cs="Times New Roman"/>
          <w:b/>
          <w:sz w:val="28"/>
          <w:szCs w:val="28"/>
        </w:rPr>
        <w:t xml:space="preserve">200 - Religion </w:t>
      </w:r>
    </w:p>
    <w:p w:rsidR="000E6EB7" w:rsidRPr="004450AC" w:rsidRDefault="000E6EB7" w:rsidP="00A50B82">
      <w:pPr>
        <w:pBdr>
          <w:left w:val="single" w:sz="4" w:space="4" w:color="000000"/>
          <w:bottom w:val="single" w:sz="4" w:space="1" w:color="000000"/>
          <w:right w:val="single" w:sz="4" w:space="4" w:color="000000"/>
        </w:pBdr>
        <w:shd w:val="clear" w:color="auto" w:fill="FFB469"/>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300 - Sciences économiques et sociales </w:t>
      </w:r>
    </w:p>
    <w:p w:rsidR="000E6EB7" w:rsidRPr="004450AC" w:rsidRDefault="000E6EB7" w:rsidP="00A50B82">
      <w:pPr>
        <w:pBdr>
          <w:left w:val="single" w:sz="4" w:space="4" w:color="000000"/>
          <w:bottom w:val="single" w:sz="4" w:space="1" w:color="000000"/>
          <w:right w:val="single" w:sz="4" w:space="4" w:color="000000"/>
        </w:pBdr>
        <w:shd w:val="clear" w:color="auto" w:fill="FFFF99"/>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400 - Langues</w:t>
      </w:r>
    </w:p>
    <w:p w:rsidR="000E6EB7" w:rsidRPr="004450AC" w:rsidRDefault="000E6EB7" w:rsidP="00A50B82">
      <w:pPr>
        <w:pBdr>
          <w:left w:val="single" w:sz="4" w:space="4" w:color="000000"/>
          <w:bottom w:val="single" w:sz="4" w:space="1" w:color="000000"/>
          <w:right w:val="single" w:sz="4" w:space="4" w:color="000000"/>
        </w:pBdr>
        <w:shd w:val="clear" w:color="auto" w:fill="66FF33"/>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500 - Sciences théoriques </w:t>
      </w:r>
    </w:p>
    <w:p w:rsidR="000E6EB7" w:rsidRPr="004450AC" w:rsidRDefault="000E6EB7" w:rsidP="00A50B82">
      <w:pPr>
        <w:pBdr>
          <w:left w:val="single" w:sz="4" w:space="4" w:color="000000"/>
          <w:bottom w:val="single" w:sz="4" w:space="1" w:color="000000"/>
          <w:right w:val="single" w:sz="4" w:space="4" w:color="000000"/>
        </w:pBdr>
        <w:shd w:val="clear" w:color="auto" w:fill="9FFFFF"/>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600 - Sciences appliquées </w:t>
      </w:r>
    </w:p>
    <w:p w:rsidR="000E6EB7" w:rsidRPr="004450AC" w:rsidRDefault="000E6EB7" w:rsidP="00A50B82">
      <w:pPr>
        <w:pBdr>
          <w:left w:val="single" w:sz="4" w:space="4" w:color="000000"/>
          <w:bottom w:val="single" w:sz="4" w:space="1" w:color="000000"/>
          <w:right w:val="single" w:sz="4" w:space="4" w:color="000000"/>
        </w:pBdr>
        <w:shd w:val="clear" w:color="auto" w:fill="FFCCFF"/>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700 - Arts et loisirs</w:t>
      </w:r>
    </w:p>
    <w:p w:rsidR="000E6EB7" w:rsidRPr="004450AC" w:rsidRDefault="000E6EB7" w:rsidP="00A50B82">
      <w:pPr>
        <w:pBdr>
          <w:left w:val="single" w:sz="4" w:space="4" w:color="000000"/>
          <w:bottom w:val="single" w:sz="4" w:space="1" w:color="000000"/>
          <w:right w:val="single" w:sz="4" w:space="4" w:color="000000"/>
        </w:pBdr>
        <w:shd w:val="clear" w:color="auto" w:fill="D9D9D9"/>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800 - Littérature </w:t>
      </w:r>
    </w:p>
    <w:p w:rsidR="000E6EB7" w:rsidRPr="004450AC" w:rsidRDefault="000E6EB7" w:rsidP="00A50B82">
      <w:pPr>
        <w:pBdr>
          <w:left w:val="single" w:sz="4" w:space="4" w:color="000000"/>
          <w:bottom w:val="single" w:sz="4" w:space="1" w:color="000000"/>
          <w:right w:val="single" w:sz="4" w:space="4" w:color="000000"/>
        </w:pBdr>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900 - Histoire-Géographie </w:t>
      </w:r>
    </w:p>
    <w:p w:rsidR="000E6EB7" w:rsidRPr="004450AC" w:rsidRDefault="000E6EB7" w:rsidP="00A50B82">
      <w:pPr>
        <w:pBdr>
          <w:left w:val="single" w:sz="4" w:space="4" w:color="000000"/>
          <w:bottom w:val="single" w:sz="4" w:space="1" w:color="000000"/>
          <w:right w:val="single" w:sz="4" w:space="4" w:color="000000"/>
        </w:pBdr>
        <w:shd w:val="clear" w:color="auto" w:fill="FF8585"/>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Manuels CPGE</w:t>
      </w:r>
    </w:p>
    <w:p w:rsidR="000E6EB7" w:rsidRPr="004450AC" w:rsidRDefault="000E6EB7" w:rsidP="00A50B82">
      <w:pPr>
        <w:pBdr>
          <w:left w:val="single" w:sz="4" w:space="4" w:color="000000"/>
          <w:bottom w:val="single" w:sz="4" w:space="1" w:color="000000"/>
          <w:right w:val="single" w:sz="4" w:space="4" w:color="000000"/>
        </w:pBdr>
        <w:shd w:val="clear" w:color="auto" w:fill="6FFFC5"/>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Divers</w:t>
      </w:r>
    </w:p>
    <w:p w:rsidR="000E6EB7" w:rsidRDefault="000E6EB7" w:rsidP="00A50B82">
      <w:pPr>
        <w:spacing w:after="0"/>
        <w:jc w:val="both"/>
        <w:rPr>
          <w:rFonts w:ascii="Times New Roman" w:hAnsi="Times New Roman" w:cs="Times New Roman"/>
          <w:sz w:val="28"/>
          <w:szCs w:val="28"/>
        </w:rPr>
      </w:pPr>
    </w:p>
    <w:p w:rsidR="00744634" w:rsidRPr="004450AC" w:rsidRDefault="00744634" w:rsidP="00A50B82">
      <w:pPr>
        <w:spacing w:after="0"/>
        <w:jc w:val="both"/>
        <w:rPr>
          <w:rFonts w:ascii="Times New Roman" w:hAnsi="Times New Roman" w:cs="Times New Roman"/>
          <w:sz w:val="28"/>
          <w:szCs w:val="28"/>
        </w:rPr>
      </w:pPr>
    </w:p>
    <w:p w:rsidR="000E6EB7" w:rsidRDefault="000E6EB7" w:rsidP="00A50B82">
      <w:pPr>
        <w:spacing w:after="0"/>
        <w:jc w:val="both"/>
        <w:rPr>
          <w:rFonts w:ascii="Times New Roman" w:hAnsi="Times New Roman" w:cs="Times New Roman"/>
          <w:b/>
          <w:sz w:val="28"/>
          <w:szCs w:val="28"/>
        </w:rPr>
      </w:pPr>
      <w:r w:rsidRPr="004450AC">
        <w:rPr>
          <w:rFonts w:ascii="Times New Roman" w:hAnsi="Times New Roman" w:cs="Times New Roman"/>
          <w:b/>
          <w:sz w:val="28"/>
          <w:szCs w:val="28"/>
        </w:rPr>
        <w:t>A l’intérieur de chaque discipline les documents sont classés par cote.</w:t>
      </w:r>
    </w:p>
    <w:p w:rsidR="00A2264D" w:rsidRDefault="00A2264D" w:rsidP="00375865">
      <w:pPr>
        <w:spacing w:after="0"/>
        <w:jc w:val="both"/>
        <w:rPr>
          <w:rFonts w:ascii="Times New Roman" w:hAnsi="Times New Roman" w:cs="Times New Roman"/>
          <w:b/>
          <w:sz w:val="28"/>
          <w:szCs w:val="28"/>
        </w:rPr>
      </w:pPr>
    </w:p>
    <w:p w:rsidR="00375865" w:rsidRPr="00EB74C2" w:rsidRDefault="00375865" w:rsidP="00375865">
      <w:pPr>
        <w:pBdr>
          <w:top w:val="single" w:sz="4" w:space="1" w:color="auto"/>
          <w:left w:val="single" w:sz="4" w:space="4" w:color="auto"/>
          <w:right w:val="single" w:sz="4" w:space="4" w:color="auto"/>
        </w:pBdr>
        <w:shd w:val="clear" w:color="auto" w:fill="000000"/>
        <w:spacing w:after="0" w:line="240" w:lineRule="auto"/>
        <w:ind w:left="142" w:hanging="142"/>
        <w:jc w:val="center"/>
        <w:rPr>
          <w:rFonts w:ascii="Times New Roman" w:hAnsi="Times New Roman"/>
          <w:b/>
          <w:i/>
          <w:iCs/>
          <w:color w:val="FFFFFF"/>
          <w:sz w:val="32"/>
          <w:szCs w:val="32"/>
        </w:rPr>
      </w:pPr>
      <w:r w:rsidRPr="00EB74C2">
        <w:rPr>
          <w:rFonts w:ascii="Times New Roman" w:hAnsi="Times New Roman"/>
          <w:b/>
          <w:i/>
          <w:iCs/>
          <w:color w:val="FFFFFF"/>
          <w:sz w:val="32"/>
          <w:szCs w:val="32"/>
          <w:highlight w:val="black"/>
        </w:rPr>
        <w:t>Informatique, information, ouvrages généraux</w:t>
      </w:r>
    </w:p>
    <w:p w:rsidR="00375865" w:rsidRPr="00817C8C" w:rsidRDefault="00375865" w:rsidP="00817C8C">
      <w:pPr>
        <w:spacing w:after="0"/>
        <w:rPr>
          <w:rFonts w:ascii="Times New Roman" w:hAnsi="Times New Roman" w:cs="Times New Roman"/>
          <w:sz w:val="24"/>
          <w:szCs w:val="24"/>
        </w:rPr>
      </w:pPr>
    </w:p>
    <w:p w:rsidR="00817C8C" w:rsidRPr="00A8085E" w:rsidRDefault="00817C8C" w:rsidP="00A8085E">
      <w:pPr>
        <w:pBdr>
          <w:top w:val="single" w:sz="4" w:space="1" w:color="auto"/>
          <w:left w:val="single" w:sz="4" w:space="4" w:color="auto"/>
          <w:right w:val="single" w:sz="4" w:space="4" w:color="auto"/>
        </w:pBdr>
        <w:shd w:val="clear" w:color="auto" w:fill="000000"/>
        <w:spacing w:after="0" w:line="240" w:lineRule="auto"/>
        <w:ind w:left="142" w:hanging="142"/>
        <w:jc w:val="both"/>
        <w:rPr>
          <w:rFonts w:ascii="Times New Roman" w:hAnsi="Times New Roman"/>
          <w:b/>
          <w:iCs/>
          <w:color w:val="FFFFFF"/>
          <w:sz w:val="24"/>
          <w:szCs w:val="24"/>
          <w:highlight w:val="black"/>
        </w:rPr>
      </w:pPr>
      <w:r w:rsidRPr="00A8085E">
        <w:rPr>
          <w:rFonts w:ascii="Times New Roman" w:hAnsi="Times New Roman"/>
          <w:b/>
          <w:iCs/>
          <w:color w:val="FFFFFF"/>
          <w:sz w:val="24"/>
          <w:szCs w:val="24"/>
          <w:highlight w:val="black"/>
        </w:rPr>
        <w:t>Encyclopédie de la Web culture</w:t>
      </w:r>
    </w:p>
    <w:p w:rsidR="00817C8C" w:rsidRPr="00A8085E" w:rsidRDefault="00817C8C" w:rsidP="00A8085E">
      <w:pPr>
        <w:pBdr>
          <w:top w:val="single" w:sz="4" w:space="1" w:color="auto"/>
          <w:left w:val="single" w:sz="4" w:space="4" w:color="auto"/>
          <w:right w:val="single" w:sz="4" w:space="4" w:color="auto"/>
        </w:pBdr>
        <w:shd w:val="clear" w:color="auto" w:fill="000000"/>
        <w:spacing w:after="0" w:line="240" w:lineRule="auto"/>
        <w:ind w:left="142" w:hanging="142"/>
        <w:jc w:val="both"/>
        <w:rPr>
          <w:rFonts w:ascii="Times New Roman" w:hAnsi="Times New Roman"/>
          <w:iCs/>
          <w:color w:val="FFFFFF"/>
          <w:sz w:val="24"/>
          <w:szCs w:val="24"/>
          <w:highlight w:val="black"/>
        </w:rPr>
      </w:pPr>
      <w:proofErr w:type="spellStart"/>
      <w:r w:rsidRPr="00A8085E">
        <w:rPr>
          <w:rFonts w:ascii="Times New Roman" w:hAnsi="Times New Roman"/>
          <w:iCs/>
          <w:color w:val="FFFFFF"/>
          <w:sz w:val="24"/>
          <w:szCs w:val="24"/>
          <w:highlight w:val="black"/>
        </w:rPr>
        <w:t>Lisarelli</w:t>
      </w:r>
      <w:proofErr w:type="spellEnd"/>
      <w:r w:rsidRPr="00A8085E">
        <w:rPr>
          <w:rFonts w:ascii="Times New Roman" w:hAnsi="Times New Roman"/>
          <w:iCs/>
          <w:color w:val="FFFFFF"/>
          <w:sz w:val="24"/>
          <w:szCs w:val="24"/>
          <w:highlight w:val="black"/>
        </w:rPr>
        <w:t xml:space="preserve">, Diane / Lecoq, </w:t>
      </w:r>
      <w:proofErr w:type="spellStart"/>
      <w:r w:rsidRPr="00A8085E">
        <w:rPr>
          <w:rFonts w:ascii="Times New Roman" w:hAnsi="Times New Roman"/>
          <w:iCs/>
          <w:color w:val="FFFFFF"/>
          <w:sz w:val="24"/>
          <w:szCs w:val="24"/>
          <w:highlight w:val="black"/>
        </w:rPr>
        <w:t>Titiou</w:t>
      </w:r>
      <w:proofErr w:type="spellEnd"/>
    </w:p>
    <w:p w:rsidR="00817C8C" w:rsidRPr="00A8085E" w:rsidRDefault="00817C8C" w:rsidP="00A8085E">
      <w:pPr>
        <w:pBdr>
          <w:top w:val="single" w:sz="4" w:space="1" w:color="auto"/>
          <w:left w:val="single" w:sz="4" w:space="4" w:color="auto"/>
          <w:right w:val="single" w:sz="4" w:space="4" w:color="auto"/>
        </w:pBdr>
        <w:shd w:val="clear" w:color="auto" w:fill="000000"/>
        <w:spacing w:after="0" w:line="240" w:lineRule="auto"/>
        <w:jc w:val="both"/>
        <w:rPr>
          <w:rFonts w:ascii="Times New Roman" w:hAnsi="Times New Roman"/>
          <w:iCs/>
          <w:color w:val="FFFFFF"/>
          <w:sz w:val="24"/>
          <w:szCs w:val="24"/>
          <w:highlight w:val="black"/>
        </w:rPr>
      </w:pPr>
      <w:r w:rsidRPr="00A8085E">
        <w:rPr>
          <w:rFonts w:ascii="Times New Roman" w:hAnsi="Times New Roman"/>
          <w:iCs/>
          <w:color w:val="FFFFFF"/>
          <w:sz w:val="24"/>
          <w:szCs w:val="24"/>
          <w:highlight w:val="black"/>
        </w:rPr>
        <w:t xml:space="preserve">A travers une centaine d'entrées, cet ouvrage retrace 20 ans d'histoire </w:t>
      </w:r>
      <w:r w:rsidR="00A8085E">
        <w:rPr>
          <w:rFonts w:ascii="Times New Roman" w:hAnsi="Times New Roman"/>
          <w:iCs/>
          <w:color w:val="FFFFFF"/>
          <w:sz w:val="24"/>
          <w:szCs w:val="24"/>
          <w:highlight w:val="black"/>
        </w:rPr>
        <w:t xml:space="preserve">du Web, ses évolutions les plus </w:t>
      </w:r>
      <w:r w:rsidRPr="00A8085E">
        <w:rPr>
          <w:rFonts w:ascii="Times New Roman" w:hAnsi="Times New Roman"/>
          <w:iCs/>
          <w:color w:val="FFFFFF"/>
          <w:sz w:val="24"/>
          <w:szCs w:val="24"/>
          <w:highlight w:val="black"/>
        </w:rPr>
        <w:t>importantes, les nouvelles pratiques qui ont émergé et, en filigrane, la culture qui en est issue.</w:t>
      </w:r>
    </w:p>
    <w:p w:rsidR="00817C8C" w:rsidRPr="00A8085E" w:rsidRDefault="00817C8C" w:rsidP="00A8085E">
      <w:pPr>
        <w:pBdr>
          <w:top w:val="single" w:sz="4" w:space="1" w:color="auto"/>
          <w:left w:val="single" w:sz="4" w:space="4" w:color="auto"/>
          <w:right w:val="single" w:sz="4" w:space="4" w:color="auto"/>
        </w:pBdr>
        <w:shd w:val="clear" w:color="auto" w:fill="000000"/>
        <w:spacing w:after="0" w:line="240" w:lineRule="auto"/>
        <w:ind w:left="142" w:hanging="142"/>
        <w:jc w:val="both"/>
        <w:rPr>
          <w:rFonts w:ascii="Times New Roman" w:hAnsi="Times New Roman"/>
          <w:iCs/>
          <w:color w:val="FFFFFF"/>
          <w:sz w:val="24"/>
          <w:szCs w:val="24"/>
          <w:highlight w:val="black"/>
        </w:rPr>
      </w:pPr>
      <w:r w:rsidRPr="00A8085E">
        <w:rPr>
          <w:rFonts w:ascii="Times New Roman" w:hAnsi="Times New Roman"/>
          <w:iCs/>
          <w:color w:val="FFFFFF"/>
          <w:sz w:val="24"/>
          <w:szCs w:val="24"/>
          <w:highlight w:val="black"/>
        </w:rPr>
        <w:t>004 LEC</w:t>
      </w:r>
    </w:p>
    <w:p w:rsidR="00375865" w:rsidRDefault="00375865" w:rsidP="00817C8C">
      <w:pPr>
        <w:spacing w:after="0"/>
        <w:rPr>
          <w:rFonts w:ascii="Times New Roman" w:hAnsi="Times New Roman" w:cs="Times New Roman"/>
          <w:sz w:val="24"/>
          <w:szCs w:val="24"/>
        </w:rPr>
      </w:pPr>
    </w:p>
    <w:p w:rsidR="00375865" w:rsidRPr="00A50B82" w:rsidRDefault="00375865" w:rsidP="00375865">
      <w:pPr>
        <w:spacing w:after="0"/>
        <w:jc w:val="both"/>
        <w:rPr>
          <w:rFonts w:ascii="Times New Roman" w:hAnsi="Times New Roman" w:cs="Times New Roman"/>
          <w:b/>
          <w:sz w:val="24"/>
          <w:szCs w:val="24"/>
        </w:rPr>
      </w:pPr>
    </w:p>
    <w:p w:rsidR="00375865" w:rsidRPr="00A50B82" w:rsidRDefault="00375865" w:rsidP="00375865">
      <w:pPr>
        <w:pBdr>
          <w:top w:val="single" w:sz="4" w:space="1" w:color="auto"/>
          <w:left w:val="single" w:sz="4" w:space="4" w:color="auto"/>
          <w:bottom w:val="single" w:sz="4" w:space="1" w:color="auto"/>
          <w:right w:val="single" w:sz="4" w:space="4" w:color="auto"/>
        </w:pBdr>
        <w:shd w:val="clear" w:color="auto" w:fill="E7C08D"/>
        <w:spacing w:after="0"/>
        <w:ind w:left="62"/>
        <w:jc w:val="center"/>
        <w:rPr>
          <w:rFonts w:ascii="Times New Roman" w:hAnsi="Times New Roman" w:cs="Times New Roman"/>
          <w:b/>
          <w:i/>
          <w:sz w:val="28"/>
          <w:szCs w:val="28"/>
        </w:rPr>
      </w:pPr>
      <w:r w:rsidRPr="00A50B82">
        <w:rPr>
          <w:rFonts w:ascii="Times New Roman" w:hAnsi="Times New Roman" w:cs="Times New Roman"/>
          <w:b/>
          <w:i/>
          <w:sz w:val="28"/>
          <w:szCs w:val="28"/>
        </w:rPr>
        <w:t>PHILOSOPHIE</w:t>
      </w:r>
      <w:r>
        <w:rPr>
          <w:rFonts w:ascii="Times New Roman" w:hAnsi="Times New Roman" w:cs="Times New Roman"/>
          <w:b/>
          <w:i/>
          <w:sz w:val="28"/>
          <w:szCs w:val="28"/>
        </w:rPr>
        <w:t xml:space="preserve"> et PSYCHOLOGIE</w:t>
      </w:r>
    </w:p>
    <w:p w:rsidR="00375865" w:rsidRPr="00817C8C" w:rsidRDefault="00375865" w:rsidP="00817C8C">
      <w:pPr>
        <w:spacing w:after="0"/>
        <w:rPr>
          <w:rFonts w:ascii="Times New Roman" w:hAnsi="Times New Roman" w:cs="Times New Roman"/>
          <w:sz w:val="24"/>
          <w:szCs w:val="24"/>
        </w:rPr>
      </w:pPr>
    </w:p>
    <w:p w:rsidR="00817C8C" w:rsidRPr="00A2264D" w:rsidRDefault="00817C8C" w:rsidP="00A8085E">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A2264D">
        <w:rPr>
          <w:rFonts w:ascii="Times New Roman" w:hAnsi="Times New Roman" w:cs="Times New Roman"/>
          <w:b/>
          <w:sz w:val="24"/>
          <w:szCs w:val="24"/>
        </w:rPr>
        <w:t>Essai sur les données immédiates de la conscience : chapitre 2</w:t>
      </w:r>
    </w:p>
    <w:p w:rsidR="00817C8C" w:rsidRPr="00817C8C" w:rsidRDefault="00817C8C" w:rsidP="00A8085E">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817C8C">
        <w:rPr>
          <w:rFonts w:ascii="Times New Roman" w:hAnsi="Times New Roman" w:cs="Times New Roman"/>
          <w:sz w:val="24"/>
          <w:szCs w:val="24"/>
        </w:rPr>
        <w:t>Bergson, Henri</w:t>
      </w:r>
    </w:p>
    <w:p w:rsidR="00817C8C" w:rsidRPr="00817C8C" w:rsidRDefault="00817C8C" w:rsidP="00A8085E">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817C8C">
        <w:rPr>
          <w:rFonts w:ascii="Times New Roman" w:hAnsi="Times New Roman" w:cs="Times New Roman"/>
          <w:sz w:val="24"/>
          <w:szCs w:val="24"/>
        </w:rPr>
        <w:t>Le texte intégral est accompagné d'un dossier sur le thème au programme au concours 2013-2014.</w:t>
      </w:r>
    </w:p>
    <w:p w:rsidR="00817C8C" w:rsidRDefault="00817C8C" w:rsidP="00A8085E">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817C8C">
        <w:rPr>
          <w:rFonts w:ascii="Times New Roman" w:hAnsi="Times New Roman" w:cs="Times New Roman"/>
          <w:sz w:val="24"/>
          <w:szCs w:val="24"/>
        </w:rPr>
        <w:t>1 BER</w:t>
      </w:r>
    </w:p>
    <w:p w:rsidR="00375865" w:rsidRPr="00817C8C" w:rsidRDefault="00375865" w:rsidP="00A8085E">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817C8C" w:rsidRPr="00A2264D" w:rsidRDefault="00817C8C" w:rsidP="00A8085E">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A2264D">
        <w:rPr>
          <w:rFonts w:ascii="Times New Roman" w:hAnsi="Times New Roman" w:cs="Times New Roman"/>
          <w:b/>
          <w:sz w:val="24"/>
          <w:szCs w:val="24"/>
        </w:rPr>
        <w:t>Sans offenser le genre humain : réflexions sur la cause animale</w:t>
      </w:r>
    </w:p>
    <w:p w:rsidR="00817C8C" w:rsidRPr="00817C8C" w:rsidRDefault="00817C8C" w:rsidP="00A8085E">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817C8C">
        <w:rPr>
          <w:rFonts w:ascii="Times New Roman" w:hAnsi="Times New Roman" w:cs="Times New Roman"/>
          <w:sz w:val="24"/>
          <w:szCs w:val="24"/>
        </w:rPr>
        <w:t>Fontenay, Elisabeth de</w:t>
      </w:r>
    </w:p>
    <w:p w:rsidR="00817C8C" w:rsidRPr="00817C8C" w:rsidRDefault="00817C8C" w:rsidP="00A8085E">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817C8C">
        <w:rPr>
          <w:rFonts w:ascii="Times New Roman" w:hAnsi="Times New Roman" w:cs="Times New Roman"/>
          <w:sz w:val="24"/>
          <w:szCs w:val="24"/>
        </w:rPr>
        <w:t>Essai sur la dimension éthique et juridique des relations homme-animal, sur la définition de l'animalité et sur les droits des animaux.</w:t>
      </w:r>
    </w:p>
    <w:p w:rsidR="00817C8C" w:rsidRDefault="00817C8C" w:rsidP="00A8085E">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817C8C">
        <w:rPr>
          <w:rFonts w:ascii="Times New Roman" w:hAnsi="Times New Roman" w:cs="Times New Roman"/>
          <w:sz w:val="24"/>
          <w:szCs w:val="24"/>
        </w:rPr>
        <w:t>1 FON</w:t>
      </w:r>
    </w:p>
    <w:p w:rsidR="00375865" w:rsidRPr="00817C8C" w:rsidRDefault="00375865" w:rsidP="00A8085E">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817C8C" w:rsidRPr="00A2264D" w:rsidRDefault="00817C8C" w:rsidP="00A8085E">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A2264D">
        <w:rPr>
          <w:rFonts w:ascii="Times New Roman" w:hAnsi="Times New Roman" w:cs="Times New Roman"/>
          <w:b/>
          <w:sz w:val="24"/>
          <w:szCs w:val="24"/>
        </w:rPr>
        <w:t>L'art d'être heureux : à travers cinquante règles de vie</w:t>
      </w:r>
    </w:p>
    <w:p w:rsidR="00817C8C" w:rsidRPr="00817C8C" w:rsidRDefault="00817C8C" w:rsidP="00A8085E">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817C8C">
        <w:rPr>
          <w:rFonts w:ascii="Times New Roman" w:hAnsi="Times New Roman" w:cs="Times New Roman"/>
          <w:sz w:val="24"/>
          <w:szCs w:val="24"/>
        </w:rPr>
        <w:t xml:space="preserve">Schopenhauer, Arthur / </w:t>
      </w:r>
      <w:proofErr w:type="spellStart"/>
      <w:r w:rsidRPr="00817C8C">
        <w:rPr>
          <w:rFonts w:ascii="Times New Roman" w:hAnsi="Times New Roman" w:cs="Times New Roman"/>
          <w:sz w:val="24"/>
          <w:szCs w:val="24"/>
        </w:rPr>
        <w:t>Volpi</w:t>
      </w:r>
      <w:proofErr w:type="spellEnd"/>
      <w:r w:rsidRPr="00817C8C">
        <w:rPr>
          <w:rFonts w:ascii="Times New Roman" w:hAnsi="Times New Roman" w:cs="Times New Roman"/>
          <w:sz w:val="24"/>
          <w:szCs w:val="24"/>
        </w:rPr>
        <w:t>, Franco</w:t>
      </w:r>
    </w:p>
    <w:p w:rsidR="00817C8C" w:rsidRPr="00817C8C" w:rsidRDefault="00817C8C" w:rsidP="00A8085E">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817C8C">
        <w:rPr>
          <w:rFonts w:ascii="Times New Roman" w:hAnsi="Times New Roman" w:cs="Times New Roman"/>
          <w:sz w:val="24"/>
          <w:szCs w:val="24"/>
        </w:rPr>
        <w:t>Un petit traité de sagesse pratique pour atteindre la félicité, par le maître du pessimisme moderne.</w:t>
      </w:r>
    </w:p>
    <w:p w:rsidR="00817C8C" w:rsidRDefault="00817C8C" w:rsidP="00A8085E">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817C8C">
        <w:rPr>
          <w:rFonts w:ascii="Times New Roman" w:hAnsi="Times New Roman" w:cs="Times New Roman"/>
          <w:sz w:val="24"/>
          <w:szCs w:val="24"/>
        </w:rPr>
        <w:t>1 SCH</w:t>
      </w:r>
    </w:p>
    <w:p w:rsidR="00375865" w:rsidRPr="00817C8C" w:rsidRDefault="00375865" w:rsidP="00A8085E">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817C8C" w:rsidRPr="00A2264D" w:rsidRDefault="00817C8C" w:rsidP="00A8085E">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A2264D">
        <w:rPr>
          <w:rFonts w:ascii="Times New Roman" w:hAnsi="Times New Roman" w:cs="Times New Roman"/>
          <w:b/>
          <w:sz w:val="24"/>
          <w:szCs w:val="24"/>
        </w:rPr>
        <w:lastRenderedPageBreak/>
        <w:t>Le temps : temps cosmique, temps vécu</w:t>
      </w:r>
    </w:p>
    <w:p w:rsidR="00817C8C" w:rsidRPr="00817C8C" w:rsidRDefault="00817C8C" w:rsidP="00A8085E">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817C8C">
        <w:rPr>
          <w:rFonts w:ascii="Times New Roman" w:hAnsi="Times New Roman" w:cs="Times New Roman"/>
          <w:sz w:val="24"/>
          <w:szCs w:val="24"/>
        </w:rPr>
        <w:t>Chenet, François</w:t>
      </w:r>
    </w:p>
    <w:p w:rsidR="00817C8C" w:rsidRPr="00817C8C" w:rsidRDefault="00817C8C" w:rsidP="00A8085E">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817C8C">
        <w:rPr>
          <w:rFonts w:ascii="Times New Roman" w:hAnsi="Times New Roman" w:cs="Times New Roman"/>
          <w:sz w:val="24"/>
          <w:szCs w:val="24"/>
        </w:rPr>
        <w:t>Le problème du temps constitue l'une des questions fondamentales de la philosophie, en raison de la pluralité de ses formes : temps physique, temps biologique, temps psychologique, temps social, temps historique est ici abordée. L'objectif est de donner une vue d'ensemble du sujet en conjuguant approche philosophique, apports des sciences et apports des sciences humaines.</w:t>
      </w:r>
    </w:p>
    <w:p w:rsidR="00817C8C" w:rsidRDefault="00817C8C" w:rsidP="00A8085E">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817C8C">
        <w:rPr>
          <w:rFonts w:ascii="Times New Roman" w:hAnsi="Times New Roman" w:cs="Times New Roman"/>
          <w:sz w:val="24"/>
          <w:szCs w:val="24"/>
        </w:rPr>
        <w:t>110 TEM</w:t>
      </w:r>
    </w:p>
    <w:p w:rsidR="00375865" w:rsidRPr="00817C8C" w:rsidRDefault="00375865" w:rsidP="00A8085E">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817C8C" w:rsidRPr="00A2264D" w:rsidRDefault="00817C8C" w:rsidP="00A8085E">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A2264D">
        <w:rPr>
          <w:rFonts w:ascii="Times New Roman" w:hAnsi="Times New Roman" w:cs="Times New Roman"/>
          <w:b/>
          <w:sz w:val="24"/>
          <w:szCs w:val="24"/>
        </w:rPr>
        <w:t xml:space="preserve">Le temps : textes choisis et présentés par Alban </w:t>
      </w:r>
      <w:proofErr w:type="spellStart"/>
      <w:r w:rsidRPr="00A2264D">
        <w:rPr>
          <w:rFonts w:ascii="Times New Roman" w:hAnsi="Times New Roman" w:cs="Times New Roman"/>
          <w:b/>
          <w:sz w:val="24"/>
          <w:szCs w:val="24"/>
        </w:rPr>
        <w:t>Gonord</w:t>
      </w:r>
      <w:proofErr w:type="spellEnd"/>
    </w:p>
    <w:p w:rsidR="00817C8C" w:rsidRPr="00817C8C" w:rsidRDefault="00817C8C" w:rsidP="00A8085E">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roofErr w:type="spellStart"/>
      <w:r w:rsidRPr="00817C8C">
        <w:rPr>
          <w:rFonts w:ascii="Times New Roman" w:hAnsi="Times New Roman" w:cs="Times New Roman"/>
          <w:sz w:val="24"/>
          <w:szCs w:val="24"/>
        </w:rPr>
        <w:t>Gonord</w:t>
      </w:r>
      <w:proofErr w:type="spellEnd"/>
      <w:r w:rsidRPr="00817C8C">
        <w:rPr>
          <w:rFonts w:ascii="Times New Roman" w:hAnsi="Times New Roman" w:cs="Times New Roman"/>
          <w:sz w:val="24"/>
          <w:szCs w:val="24"/>
        </w:rPr>
        <w:t>, Alban</w:t>
      </w:r>
    </w:p>
    <w:p w:rsidR="00817C8C" w:rsidRPr="00817C8C" w:rsidRDefault="00817C8C" w:rsidP="00A8085E">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817C8C">
        <w:rPr>
          <w:rFonts w:ascii="Times New Roman" w:hAnsi="Times New Roman" w:cs="Times New Roman"/>
          <w:sz w:val="24"/>
          <w:szCs w:val="24"/>
        </w:rPr>
        <w:t>Une réflexion sur le temps vu à travers des textes d'Aristote, Bergson, Deleuze, Freud, Hegel, Leibniz...</w:t>
      </w:r>
    </w:p>
    <w:p w:rsidR="00817C8C" w:rsidRDefault="00817C8C" w:rsidP="00A8085E">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817C8C">
        <w:rPr>
          <w:rFonts w:ascii="Times New Roman" w:hAnsi="Times New Roman" w:cs="Times New Roman"/>
          <w:sz w:val="24"/>
          <w:szCs w:val="24"/>
        </w:rPr>
        <w:t>110 TEM</w:t>
      </w:r>
    </w:p>
    <w:p w:rsidR="00375865" w:rsidRPr="00817C8C" w:rsidRDefault="00375865" w:rsidP="00A8085E">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817C8C" w:rsidRPr="00A2264D" w:rsidRDefault="00817C8C" w:rsidP="00A8085E">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proofErr w:type="spellStart"/>
      <w:r w:rsidRPr="00A2264D">
        <w:rPr>
          <w:rFonts w:ascii="Times New Roman" w:hAnsi="Times New Roman" w:cs="Times New Roman"/>
          <w:b/>
          <w:sz w:val="24"/>
          <w:szCs w:val="24"/>
        </w:rPr>
        <w:t>Antimanuel</w:t>
      </w:r>
      <w:proofErr w:type="spellEnd"/>
      <w:r w:rsidRPr="00A2264D">
        <w:rPr>
          <w:rFonts w:ascii="Times New Roman" w:hAnsi="Times New Roman" w:cs="Times New Roman"/>
          <w:b/>
          <w:sz w:val="24"/>
          <w:szCs w:val="24"/>
        </w:rPr>
        <w:t xml:space="preserve"> de psychologie : toi, moi... et l'amour</w:t>
      </w:r>
    </w:p>
    <w:p w:rsidR="00817C8C" w:rsidRPr="00817C8C" w:rsidRDefault="00817C8C" w:rsidP="00A8085E">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roofErr w:type="spellStart"/>
      <w:r w:rsidRPr="00817C8C">
        <w:rPr>
          <w:rFonts w:ascii="Times New Roman" w:hAnsi="Times New Roman" w:cs="Times New Roman"/>
          <w:sz w:val="24"/>
          <w:szCs w:val="24"/>
        </w:rPr>
        <w:t>Hefez</w:t>
      </w:r>
      <w:proofErr w:type="spellEnd"/>
      <w:r w:rsidRPr="00817C8C">
        <w:rPr>
          <w:rFonts w:ascii="Times New Roman" w:hAnsi="Times New Roman" w:cs="Times New Roman"/>
          <w:sz w:val="24"/>
          <w:szCs w:val="24"/>
        </w:rPr>
        <w:t>, Serge</w:t>
      </w:r>
    </w:p>
    <w:p w:rsidR="00817C8C" w:rsidRPr="00817C8C" w:rsidRDefault="00817C8C" w:rsidP="00A8085E">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817C8C">
        <w:rPr>
          <w:rFonts w:ascii="Times New Roman" w:hAnsi="Times New Roman" w:cs="Times New Roman"/>
          <w:sz w:val="24"/>
          <w:szCs w:val="24"/>
        </w:rPr>
        <w:t xml:space="preserve">Un ouvrage pratique avec des explications tirées de témoignages et d'expériences diverses dans lequel l'auteur propose un éclairage sur le conditionnement des humains : comment ils vivent ensemble et tissent des liens. Ce voyage au </w:t>
      </w:r>
      <w:proofErr w:type="spellStart"/>
      <w:r w:rsidRPr="00817C8C">
        <w:rPr>
          <w:rFonts w:ascii="Times New Roman" w:hAnsi="Times New Roman" w:cs="Times New Roman"/>
          <w:sz w:val="24"/>
          <w:szCs w:val="24"/>
        </w:rPr>
        <w:t>coeur</w:t>
      </w:r>
      <w:proofErr w:type="spellEnd"/>
      <w:r w:rsidRPr="00817C8C">
        <w:rPr>
          <w:rFonts w:ascii="Times New Roman" w:hAnsi="Times New Roman" w:cs="Times New Roman"/>
          <w:sz w:val="24"/>
          <w:szCs w:val="24"/>
        </w:rPr>
        <w:t xml:space="preserve"> des inconscients permet de comprendre les individus </w:t>
      </w:r>
      <w:proofErr w:type="spellStart"/>
      <w:r w:rsidRPr="00817C8C">
        <w:rPr>
          <w:rFonts w:ascii="Times New Roman" w:hAnsi="Times New Roman" w:cs="Times New Roman"/>
          <w:sz w:val="24"/>
          <w:szCs w:val="24"/>
        </w:rPr>
        <w:t>hyperindividualisés</w:t>
      </w:r>
      <w:proofErr w:type="spellEnd"/>
      <w:r w:rsidRPr="00817C8C">
        <w:rPr>
          <w:rFonts w:ascii="Times New Roman" w:hAnsi="Times New Roman" w:cs="Times New Roman"/>
          <w:sz w:val="24"/>
          <w:szCs w:val="24"/>
        </w:rPr>
        <w:t xml:space="preserve"> de la société actuelle.</w:t>
      </w:r>
    </w:p>
    <w:p w:rsidR="00817C8C" w:rsidRDefault="00817C8C" w:rsidP="00A8085E">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817C8C">
        <w:rPr>
          <w:rFonts w:ascii="Times New Roman" w:hAnsi="Times New Roman" w:cs="Times New Roman"/>
          <w:sz w:val="24"/>
          <w:szCs w:val="24"/>
        </w:rPr>
        <w:t>155 HEF</w:t>
      </w:r>
    </w:p>
    <w:p w:rsidR="00375865" w:rsidRPr="00817C8C" w:rsidRDefault="00375865" w:rsidP="00A8085E">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817C8C" w:rsidRPr="00A2264D" w:rsidRDefault="00817C8C" w:rsidP="00A8085E">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A2264D">
        <w:rPr>
          <w:rFonts w:ascii="Times New Roman" w:hAnsi="Times New Roman" w:cs="Times New Roman"/>
          <w:b/>
          <w:sz w:val="24"/>
          <w:szCs w:val="24"/>
        </w:rPr>
        <w:t>Secrets de famille, mode d'emploi : quand et comment faut-il en parler ?</w:t>
      </w:r>
    </w:p>
    <w:p w:rsidR="00817C8C" w:rsidRPr="00817C8C" w:rsidRDefault="00817C8C" w:rsidP="00A8085E">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roofErr w:type="spellStart"/>
      <w:r w:rsidRPr="00817C8C">
        <w:rPr>
          <w:rFonts w:ascii="Times New Roman" w:hAnsi="Times New Roman" w:cs="Times New Roman"/>
          <w:sz w:val="24"/>
          <w:szCs w:val="24"/>
        </w:rPr>
        <w:t>Tisseron</w:t>
      </w:r>
      <w:proofErr w:type="spellEnd"/>
      <w:r w:rsidRPr="00817C8C">
        <w:rPr>
          <w:rFonts w:ascii="Times New Roman" w:hAnsi="Times New Roman" w:cs="Times New Roman"/>
          <w:sz w:val="24"/>
          <w:szCs w:val="24"/>
        </w:rPr>
        <w:t>, Serge</w:t>
      </w:r>
    </w:p>
    <w:p w:rsidR="00817C8C" w:rsidRPr="00817C8C" w:rsidRDefault="00817C8C" w:rsidP="00A8085E">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817C8C">
        <w:rPr>
          <w:rFonts w:ascii="Times New Roman" w:hAnsi="Times New Roman" w:cs="Times New Roman"/>
          <w:sz w:val="24"/>
          <w:szCs w:val="24"/>
        </w:rPr>
        <w:t>Psychiatre et psychanalyste, l'auteur propose une méthode simple pour savoir s'il y a un secret dans une famille, se familiariser avec lui et éviter de le transmettre aux enfants...</w:t>
      </w:r>
    </w:p>
    <w:p w:rsidR="00817C8C" w:rsidRDefault="00817C8C" w:rsidP="00A8085E">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817C8C">
        <w:rPr>
          <w:rFonts w:ascii="Times New Roman" w:hAnsi="Times New Roman" w:cs="Times New Roman"/>
          <w:sz w:val="24"/>
          <w:szCs w:val="24"/>
        </w:rPr>
        <w:t>155.4 TIS</w:t>
      </w:r>
    </w:p>
    <w:p w:rsidR="00375865" w:rsidRPr="00817C8C" w:rsidRDefault="00375865" w:rsidP="00A8085E">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817C8C" w:rsidRPr="00A2264D" w:rsidRDefault="00817C8C" w:rsidP="00A8085E">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A2264D">
        <w:rPr>
          <w:rFonts w:ascii="Times New Roman" w:hAnsi="Times New Roman" w:cs="Times New Roman"/>
          <w:b/>
          <w:sz w:val="24"/>
          <w:szCs w:val="24"/>
        </w:rPr>
        <w:t>Les secrets de famille</w:t>
      </w:r>
    </w:p>
    <w:p w:rsidR="00817C8C" w:rsidRPr="00817C8C" w:rsidRDefault="00817C8C" w:rsidP="00A8085E">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roofErr w:type="spellStart"/>
      <w:r w:rsidRPr="00817C8C">
        <w:rPr>
          <w:rFonts w:ascii="Times New Roman" w:hAnsi="Times New Roman" w:cs="Times New Roman"/>
          <w:sz w:val="24"/>
          <w:szCs w:val="24"/>
        </w:rPr>
        <w:t>Tisseron</w:t>
      </w:r>
      <w:proofErr w:type="spellEnd"/>
      <w:r w:rsidRPr="00817C8C">
        <w:rPr>
          <w:rFonts w:ascii="Times New Roman" w:hAnsi="Times New Roman" w:cs="Times New Roman"/>
          <w:sz w:val="24"/>
          <w:szCs w:val="24"/>
        </w:rPr>
        <w:t>, Serge</w:t>
      </w:r>
    </w:p>
    <w:p w:rsidR="00817C8C" w:rsidRPr="00817C8C" w:rsidRDefault="00817C8C" w:rsidP="00A8085E">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817C8C">
        <w:rPr>
          <w:rFonts w:ascii="Times New Roman" w:hAnsi="Times New Roman" w:cs="Times New Roman"/>
          <w:sz w:val="24"/>
          <w:szCs w:val="24"/>
        </w:rPr>
        <w:t>Une analyse de la logique et des mécanismes propres aux secrets de famille. L'auteur s'interroge sur la notion de secret, puis s'intéresse aux suintements du secret, aux ricochets, aux fantômes psychiques de l'histoire sociale, puis à la guérison.</w:t>
      </w:r>
    </w:p>
    <w:p w:rsidR="00817C8C" w:rsidRDefault="00817C8C" w:rsidP="00A8085E">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817C8C">
        <w:rPr>
          <w:rFonts w:ascii="Times New Roman" w:hAnsi="Times New Roman" w:cs="Times New Roman"/>
          <w:sz w:val="24"/>
          <w:szCs w:val="24"/>
        </w:rPr>
        <w:t>155.4 TIS</w:t>
      </w:r>
    </w:p>
    <w:p w:rsidR="00375865" w:rsidRDefault="00375865" w:rsidP="00375865">
      <w:pPr>
        <w:shd w:val="clear" w:color="auto" w:fill="FFFFFF"/>
        <w:spacing w:after="0"/>
        <w:ind w:left="62"/>
        <w:jc w:val="center"/>
        <w:rPr>
          <w:rFonts w:ascii="Times New Roman" w:hAnsi="Times New Roman" w:cs="Times New Roman"/>
          <w:b/>
          <w:i/>
          <w:iCs/>
          <w:sz w:val="28"/>
          <w:szCs w:val="28"/>
        </w:rPr>
      </w:pPr>
    </w:p>
    <w:p w:rsidR="00A2264D" w:rsidRPr="00A50B82" w:rsidRDefault="00A2264D" w:rsidP="00375865">
      <w:pPr>
        <w:shd w:val="clear" w:color="auto" w:fill="FFFFFF"/>
        <w:spacing w:after="0"/>
        <w:ind w:left="62"/>
        <w:jc w:val="center"/>
        <w:rPr>
          <w:rFonts w:ascii="Times New Roman" w:hAnsi="Times New Roman" w:cs="Times New Roman"/>
          <w:b/>
          <w:i/>
          <w:iCs/>
          <w:sz w:val="28"/>
          <w:szCs w:val="28"/>
        </w:rPr>
      </w:pPr>
    </w:p>
    <w:p w:rsidR="00375865" w:rsidRPr="00A50B82" w:rsidRDefault="00375865" w:rsidP="00375865">
      <w:pPr>
        <w:pBdr>
          <w:top w:val="single" w:sz="4" w:space="1" w:color="auto"/>
          <w:left w:val="single" w:sz="4" w:space="4" w:color="auto"/>
          <w:bottom w:val="single" w:sz="4" w:space="1" w:color="auto"/>
          <w:right w:val="single" w:sz="4" w:space="4" w:color="auto"/>
        </w:pBdr>
        <w:shd w:val="clear" w:color="auto" w:fill="FFB469"/>
        <w:spacing w:after="0"/>
        <w:ind w:left="62"/>
        <w:jc w:val="center"/>
        <w:rPr>
          <w:rFonts w:ascii="Times New Roman" w:hAnsi="Times New Roman" w:cs="Times New Roman"/>
          <w:b/>
          <w:i/>
          <w:sz w:val="28"/>
          <w:szCs w:val="28"/>
        </w:rPr>
      </w:pPr>
      <w:r w:rsidRPr="00A50B82">
        <w:rPr>
          <w:rFonts w:ascii="Times New Roman" w:hAnsi="Times New Roman" w:cs="Times New Roman"/>
          <w:b/>
          <w:i/>
          <w:sz w:val="28"/>
          <w:szCs w:val="28"/>
        </w:rPr>
        <w:t>SCIENCES ECONOMIQUES ET SOCIALES</w:t>
      </w:r>
    </w:p>
    <w:p w:rsidR="00375865" w:rsidRPr="00817C8C" w:rsidRDefault="00375865" w:rsidP="00817C8C">
      <w:pPr>
        <w:spacing w:after="0"/>
        <w:rPr>
          <w:rFonts w:ascii="Times New Roman" w:hAnsi="Times New Roman" w:cs="Times New Roman"/>
          <w:sz w:val="24"/>
          <w:szCs w:val="24"/>
        </w:rPr>
      </w:pPr>
    </w:p>
    <w:p w:rsidR="00EB239D" w:rsidRPr="00817C8C" w:rsidRDefault="00EB239D"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EB239D" w:rsidRPr="00A2264D" w:rsidRDefault="00EB239D"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A2264D">
        <w:rPr>
          <w:rFonts w:ascii="Times New Roman" w:hAnsi="Times New Roman" w:cs="Times New Roman"/>
          <w:b/>
          <w:sz w:val="24"/>
          <w:szCs w:val="24"/>
        </w:rPr>
        <w:t>Dictionnaire d'économie et de sciences sociales</w:t>
      </w:r>
    </w:p>
    <w:p w:rsidR="00EB239D" w:rsidRPr="00817C8C" w:rsidRDefault="00EB239D"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817C8C">
        <w:rPr>
          <w:rFonts w:ascii="Times New Roman" w:hAnsi="Times New Roman" w:cs="Times New Roman"/>
          <w:sz w:val="24"/>
          <w:szCs w:val="24"/>
        </w:rPr>
        <w:t>Capul</w:t>
      </w:r>
      <w:proofErr w:type="spellEnd"/>
      <w:r w:rsidRPr="00817C8C">
        <w:rPr>
          <w:rFonts w:ascii="Times New Roman" w:hAnsi="Times New Roman" w:cs="Times New Roman"/>
          <w:sz w:val="24"/>
          <w:szCs w:val="24"/>
        </w:rPr>
        <w:t>, Jean-Yves / Garnier, Olivier</w:t>
      </w:r>
    </w:p>
    <w:p w:rsidR="00EB239D" w:rsidRPr="00817C8C" w:rsidRDefault="00EB239D"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 xml:space="preserve">Dictionnaire présentant notamment plus de 1.600 définitions, des articles thématiques, des synthèses sur quelques grandes interrogations contemporaines, la chronologie des principaux faits économiques en France, des citations, des repères statistiques. Avec 38 QCM interactifs à flasher sur un </w:t>
      </w:r>
      <w:proofErr w:type="spellStart"/>
      <w:r w:rsidRPr="00817C8C">
        <w:rPr>
          <w:rFonts w:ascii="Times New Roman" w:hAnsi="Times New Roman" w:cs="Times New Roman"/>
          <w:sz w:val="24"/>
          <w:szCs w:val="24"/>
        </w:rPr>
        <w:t>smartphone</w:t>
      </w:r>
      <w:proofErr w:type="spellEnd"/>
      <w:r w:rsidRPr="00817C8C">
        <w:rPr>
          <w:rFonts w:ascii="Times New Roman" w:hAnsi="Times New Roman" w:cs="Times New Roman"/>
          <w:sz w:val="24"/>
          <w:szCs w:val="24"/>
        </w:rPr>
        <w:t>.</w:t>
      </w:r>
    </w:p>
    <w:p w:rsidR="00EB239D" w:rsidRDefault="00EB239D"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U 300</w:t>
      </w:r>
    </w:p>
    <w:p w:rsidR="00EB239D" w:rsidRDefault="00EB239D"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817C8C" w:rsidRPr="00A2264D" w:rsidRDefault="00817C8C"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A2264D">
        <w:rPr>
          <w:rFonts w:ascii="Times New Roman" w:hAnsi="Times New Roman" w:cs="Times New Roman"/>
          <w:b/>
          <w:sz w:val="24"/>
          <w:szCs w:val="24"/>
        </w:rPr>
        <w:t>Défaire le genre</w:t>
      </w:r>
    </w:p>
    <w:p w:rsidR="00817C8C" w:rsidRPr="00817C8C" w:rsidRDefault="00817C8C"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Butler, Judith P.</w:t>
      </w:r>
    </w:p>
    <w:p w:rsidR="00817C8C" w:rsidRPr="00817C8C" w:rsidRDefault="00817C8C"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lastRenderedPageBreak/>
        <w:t>Réflexion sur les normes sociales et politiques relatives au genre et à l'identité sexuelle. Ces essais s'attachent à mettre en évidence les contradictions auxquelles sont confrontés ceux et celles qui s'efforcent de penser et transformer le genre. Nouvelle postface.</w:t>
      </w:r>
    </w:p>
    <w:p w:rsidR="00817C8C" w:rsidRDefault="00817C8C"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305.3 BUT</w:t>
      </w:r>
    </w:p>
    <w:p w:rsidR="00375865" w:rsidRPr="00817C8C" w:rsidRDefault="00375865"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817C8C" w:rsidRPr="00A2264D" w:rsidRDefault="00817C8C"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A2264D">
        <w:rPr>
          <w:rFonts w:ascii="Times New Roman" w:hAnsi="Times New Roman" w:cs="Times New Roman"/>
          <w:b/>
          <w:sz w:val="24"/>
          <w:szCs w:val="24"/>
        </w:rPr>
        <w:t>Trouble dans le genre (</w:t>
      </w:r>
      <w:proofErr w:type="spellStart"/>
      <w:r w:rsidRPr="00A2264D">
        <w:rPr>
          <w:rFonts w:ascii="Times New Roman" w:hAnsi="Times New Roman" w:cs="Times New Roman"/>
          <w:b/>
          <w:sz w:val="24"/>
          <w:szCs w:val="24"/>
        </w:rPr>
        <w:t>Gender</w:t>
      </w:r>
      <w:proofErr w:type="spellEnd"/>
      <w:r w:rsidRPr="00A2264D">
        <w:rPr>
          <w:rFonts w:ascii="Times New Roman" w:hAnsi="Times New Roman" w:cs="Times New Roman"/>
          <w:b/>
          <w:sz w:val="24"/>
          <w:szCs w:val="24"/>
        </w:rPr>
        <w:t xml:space="preserve"> trouble) : le féminisme et la subversion de l'identité</w:t>
      </w:r>
    </w:p>
    <w:p w:rsidR="00817C8C" w:rsidRPr="00817C8C" w:rsidRDefault="00817C8C"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 xml:space="preserve">Butler, Judith P. / </w:t>
      </w:r>
      <w:proofErr w:type="spellStart"/>
      <w:r w:rsidRPr="00817C8C">
        <w:rPr>
          <w:rFonts w:ascii="Times New Roman" w:hAnsi="Times New Roman" w:cs="Times New Roman"/>
          <w:sz w:val="24"/>
          <w:szCs w:val="24"/>
        </w:rPr>
        <w:t>Fassin</w:t>
      </w:r>
      <w:proofErr w:type="spellEnd"/>
      <w:r w:rsidRPr="00817C8C">
        <w:rPr>
          <w:rFonts w:ascii="Times New Roman" w:hAnsi="Times New Roman" w:cs="Times New Roman"/>
          <w:sz w:val="24"/>
          <w:szCs w:val="24"/>
        </w:rPr>
        <w:t>, Eric</w:t>
      </w:r>
    </w:p>
    <w:p w:rsidR="00817C8C" w:rsidRPr="00817C8C" w:rsidRDefault="00817C8C"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L'auteure affirme que le genre n'exprime pas une essence mais un effet naturalisé et stabilisé par une performance. Exprimant une approche nouvelle de l'identité sexuelle, du sexe biologique aux identités de genre en passant par le désir et la sexualité, elle remet en cause notre propre perception, infirmant ou confirmant les travaux de M. Foucault, de Sigmund Freud ou ceux de C. Lévi-Strauss.</w:t>
      </w:r>
    </w:p>
    <w:p w:rsidR="00817C8C" w:rsidRDefault="00817C8C"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305.3 BUT</w:t>
      </w:r>
    </w:p>
    <w:p w:rsidR="00375865" w:rsidRPr="00817C8C" w:rsidRDefault="00375865"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817C8C" w:rsidRPr="00A2264D" w:rsidRDefault="00817C8C"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A2264D">
        <w:rPr>
          <w:rFonts w:ascii="Times New Roman" w:hAnsi="Times New Roman" w:cs="Times New Roman"/>
          <w:b/>
          <w:sz w:val="24"/>
          <w:szCs w:val="24"/>
        </w:rPr>
        <w:t>Les classes moyennes</w:t>
      </w:r>
    </w:p>
    <w:p w:rsidR="00817C8C" w:rsidRPr="00817C8C" w:rsidRDefault="00817C8C"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Damon, Julien</w:t>
      </w:r>
    </w:p>
    <w:p w:rsidR="00817C8C" w:rsidRPr="00817C8C" w:rsidRDefault="00817C8C"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Cette synthèse des connaissances sur les classes moyennes invite à comprendre ce qui les délimite et la place qu'elles occupent en France mais aussi dans le reste du monde. Ces classes rassemblent les individus situés entre les moins bien lotis et les plus fortunés.</w:t>
      </w:r>
    </w:p>
    <w:p w:rsidR="00817C8C" w:rsidRDefault="00817C8C"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305.55 DAM</w:t>
      </w:r>
    </w:p>
    <w:p w:rsidR="00375865" w:rsidRPr="00817C8C" w:rsidRDefault="00375865"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817C8C" w:rsidRPr="00A2264D" w:rsidRDefault="00817C8C"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proofErr w:type="spellStart"/>
      <w:r w:rsidRPr="00A2264D">
        <w:rPr>
          <w:rFonts w:ascii="Times New Roman" w:hAnsi="Times New Roman" w:cs="Times New Roman"/>
          <w:b/>
          <w:sz w:val="24"/>
          <w:szCs w:val="24"/>
        </w:rPr>
        <w:t>Antimanuel</w:t>
      </w:r>
      <w:proofErr w:type="spellEnd"/>
      <w:r w:rsidRPr="00A2264D">
        <w:rPr>
          <w:rFonts w:ascii="Times New Roman" w:hAnsi="Times New Roman" w:cs="Times New Roman"/>
          <w:b/>
          <w:sz w:val="24"/>
          <w:szCs w:val="24"/>
        </w:rPr>
        <w:t xml:space="preserve"> de politique</w:t>
      </w:r>
    </w:p>
    <w:p w:rsidR="00817C8C" w:rsidRPr="00817C8C" w:rsidRDefault="00817C8C"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Montebourg, Arnaud</w:t>
      </w:r>
    </w:p>
    <w:p w:rsidR="00817C8C" w:rsidRPr="00817C8C" w:rsidRDefault="00817C8C"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Le député et président du conseil général de Saône-et-Loire, secrétaire national du Parti socialiste à la rénovation, propose une réflexion sur la chose politique et dresse un état des lieux de la politique contemporaine.</w:t>
      </w:r>
    </w:p>
    <w:p w:rsidR="00817C8C" w:rsidRDefault="00817C8C"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320 MON</w:t>
      </w:r>
    </w:p>
    <w:p w:rsidR="00375865" w:rsidRPr="00817C8C" w:rsidRDefault="00375865"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817C8C" w:rsidRPr="00A2264D" w:rsidRDefault="00817C8C"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A2264D">
        <w:rPr>
          <w:rFonts w:ascii="Times New Roman" w:hAnsi="Times New Roman" w:cs="Times New Roman"/>
          <w:b/>
          <w:sz w:val="24"/>
          <w:szCs w:val="24"/>
        </w:rPr>
        <w:t>Géopolitique de l'Afrique</w:t>
      </w:r>
    </w:p>
    <w:p w:rsidR="00817C8C" w:rsidRPr="00817C8C" w:rsidRDefault="00817C8C"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Hugon, Philippe</w:t>
      </w:r>
    </w:p>
    <w:p w:rsidR="00817C8C" w:rsidRPr="00817C8C" w:rsidRDefault="00817C8C"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L'Afrique est une illustration des liens qui existent entre les conquêtes territoriales, les redéfinitions de frontières et les relations de puissance. Après avoir posé le cadre politique et culturel, l'auteur traite des questions géoéconomiques et de développement.</w:t>
      </w:r>
    </w:p>
    <w:p w:rsidR="00375865" w:rsidRPr="00817C8C" w:rsidRDefault="00817C8C"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320.96 HUG</w:t>
      </w:r>
    </w:p>
    <w:p w:rsidR="00375865" w:rsidRPr="00817C8C" w:rsidRDefault="00375865"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817C8C" w:rsidRPr="00A2264D" w:rsidRDefault="00817C8C"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A2264D">
        <w:rPr>
          <w:rFonts w:ascii="Times New Roman" w:hAnsi="Times New Roman" w:cs="Times New Roman"/>
          <w:b/>
          <w:sz w:val="24"/>
          <w:szCs w:val="24"/>
        </w:rPr>
        <w:t>L'économie de marché</w:t>
      </w:r>
    </w:p>
    <w:p w:rsidR="00817C8C" w:rsidRPr="00817C8C" w:rsidRDefault="00817C8C"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817C8C">
        <w:rPr>
          <w:rFonts w:ascii="Times New Roman" w:hAnsi="Times New Roman" w:cs="Times New Roman"/>
          <w:sz w:val="24"/>
          <w:szCs w:val="24"/>
        </w:rPr>
        <w:t>Guesnerie</w:t>
      </w:r>
      <w:proofErr w:type="spellEnd"/>
      <w:r w:rsidRPr="00817C8C">
        <w:rPr>
          <w:rFonts w:ascii="Times New Roman" w:hAnsi="Times New Roman" w:cs="Times New Roman"/>
          <w:sz w:val="24"/>
          <w:szCs w:val="24"/>
        </w:rPr>
        <w:t>, Roger</w:t>
      </w:r>
    </w:p>
    <w:p w:rsidR="00817C8C" w:rsidRPr="00817C8C" w:rsidRDefault="00817C8C"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Une réflexion sur les mécanismes économiques qui permettra d'éclairer les rôles respectifs de l'Etat et du marché. Nouvelle version, actualisée et augmentée d'une partie qui commente les grands problèmes contemporains des économies de marché : la mondialisation, le développement durable et le rôle de l'Etat. La nouvelle édition prend en compte la crise économique.</w:t>
      </w:r>
    </w:p>
    <w:p w:rsidR="00817C8C" w:rsidRDefault="00817C8C"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330.122 GUE</w:t>
      </w:r>
    </w:p>
    <w:p w:rsidR="00375865" w:rsidRPr="00817C8C" w:rsidRDefault="00375865"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817C8C" w:rsidRPr="00A2264D" w:rsidRDefault="00817C8C"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A2264D">
        <w:rPr>
          <w:rFonts w:ascii="Times New Roman" w:hAnsi="Times New Roman" w:cs="Times New Roman"/>
          <w:b/>
          <w:sz w:val="24"/>
          <w:szCs w:val="24"/>
        </w:rPr>
        <w:t>L'économie de l'Afrique</w:t>
      </w:r>
    </w:p>
    <w:p w:rsidR="00817C8C" w:rsidRPr="00817C8C" w:rsidRDefault="00817C8C"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Hugon, Philippe</w:t>
      </w:r>
    </w:p>
    <w:p w:rsidR="00817C8C" w:rsidRPr="00817C8C" w:rsidRDefault="00817C8C"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Enjeux du développement économique en Afrique subsaharienne depuis la colonisation et après les indépendances. Ce document analyse notamment les effets des prix des matières premières, la question du désendettement et les nouveaux partenariats avec les pays émergents comme la Chine et l'Inde. Un état des lieux des pays africains.</w:t>
      </w:r>
    </w:p>
    <w:p w:rsidR="00817C8C" w:rsidRDefault="00817C8C"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lastRenderedPageBreak/>
        <w:t>330.9 HUG</w:t>
      </w:r>
    </w:p>
    <w:p w:rsidR="00375865" w:rsidRPr="00817C8C" w:rsidRDefault="00375865"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817C8C" w:rsidRPr="00A2264D" w:rsidRDefault="00817C8C"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proofErr w:type="spellStart"/>
      <w:r w:rsidRPr="00A2264D">
        <w:rPr>
          <w:rFonts w:ascii="Times New Roman" w:hAnsi="Times New Roman" w:cs="Times New Roman"/>
          <w:b/>
          <w:sz w:val="24"/>
          <w:szCs w:val="24"/>
        </w:rPr>
        <w:t>Roms</w:t>
      </w:r>
      <w:proofErr w:type="spellEnd"/>
      <w:r w:rsidRPr="00A2264D">
        <w:rPr>
          <w:rFonts w:ascii="Times New Roman" w:hAnsi="Times New Roman" w:cs="Times New Roman"/>
          <w:b/>
          <w:sz w:val="24"/>
          <w:szCs w:val="24"/>
        </w:rPr>
        <w:t xml:space="preserve"> en (bidon</w:t>
      </w:r>
      <w:proofErr w:type="gramStart"/>
      <w:r w:rsidRPr="00A2264D">
        <w:rPr>
          <w:rFonts w:ascii="Times New Roman" w:hAnsi="Times New Roman" w:cs="Times New Roman"/>
          <w:b/>
          <w:sz w:val="24"/>
          <w:szCs w:val="24"/>
        </w:rPr>
        <w:t>)villes</w:t>
      </w:r>
      <w:proofErr w:type="gramEnd"/>
      <w:r w:rsidRPr="00A2264D">
        <w:rPr>
          <w:rFonts w:ascii="Times New Roman" w:hAnsi="Times New Roman" w:cs="Times New Roman"/>
          <w:b/>
          <w:sz w:val="24"/>
          <w:szCs w:val="24"/>
        </w:rPr>
        <w:t xml:space="preserve"> : quelle place pour les migrants précaires aujourd'hui ?</w:t>
      </w:r>
    </w:p>
    <w:p w:rsidR="00817C8C" w:rsidRPr="00817C8C" w:rsidRDefault="00817C8C"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817C8C">
        <w:rPr>
          <w:rFonts w:ascii="Times New Roman" w:hAnsi="Times New Roman" w:cs="Times New Roman"/>
          <w:sz w:val="24"/>
          <w:szCs w:val="24"/>
        </w:rPr>
        <w:t>Olivera</w:t>
      </w:r>
      <w:proofErr w:type="spellEnd"/>
      <w:r w:rsidRPr="00817C8C">
        <w:rPr>
          <w:rFonts w:ascii="Times New Roman" w:hAnsi="Times New Roman" w:cs="Times New Roman"/>
          <w:sz w:val="24"/>
          <w:szCs w:val="24"/>
        </w:rPr>
        <w:t>, Martin</w:t>
      </w:r>
    </w:p>
    <w:p w:rsidR="00817C8C" w:rsidRPr="00817C8C" w:rsidRDefault="00817C8C"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L'auteur revient sur l'histoire européenne tsigane et sur l'organisation de ces communautés afin de démontrer qu'elles ne forment pas un groupe homogène et ne sont pas toutes confrontées aux mêmes difficultés.</w:t>
      </w:r>
    </w:p>
    <w:p w:rsidR="00817C8C" w:rsidRDefault="00817C8C"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362.8</w:t>
      </w:r>
      <w:r w:rsidR="009A5798">
        <w:rPr>
          <w:rFonts w:ascii="Times New Roman" w:hAnsi="Times New Roman" w:cs="Times New Roman"/>
          <w:sz w:val="24"/>
          <w:szCs w:val="24"/>
        </w:rPr>
        <w:t xml:space="preserve"> OLI</w:t>
      </w:r>
    </w:p>
    <w:p w:rsidR="00375865" w:rsidRPr="00817C8C" w:rsidRDefault="00375865"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817C8C" w:rsidRPr="00A2264D" w:rsidRDefault="00817C8C"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A2264D">
        <w:rPr>
          <w:rFonts w:ascii="Times New Roman" w:hAnsi="Times New Roman" w:cs="Times New Roman"/>
          <w:b/>
          <w:sz w:val="24"/>
          <w:szCs w:val="24"/>
        </w:rPr>
        <w:t>L'hypothèse cinéma : petit traité de transmission du cinéma à l'école et ailleurs</w:t>
      </w:r>
    </w:p>
    <w:p w:rsidR="00817C8C" w:rsidRPr="00817C8C" w:rsidRDefault="00817C8C"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817C8C">
        <w:rPr>
          <w:rFonts w:ascii="Times New Roman" w:hAnsi="Times New Roman" w:cs="Times New Roman"/>
          <w:sz w:val="24"/>
          <w:szCs w:val="24"/>
        </w:rPr>
        <w:t>Bergala</w:t>
      </w:r>
      <w:proofErr w:type="spellEnd"/>
      <w:r w:rsidRPr="00817C8C">
        <w:rPr>
          <w:rFonts w:ascii="Times New Roman" w:hAnsi="Times New Roman" w:cs="Times New Roman"/>
          <w:sz w:val="24"/>
          <w:szCs w:val="24"/>
        </w:rPr>
        <w:t>, Alain</w:t>
      </w:r>
    </w:p>
    <w:p w:rsidR="00817C8C" w:rsidRPr="00817C8C" w:rsidRDefault="00817C8C"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Une réflexion, fondée sur une expérience de plus de 20 ans, et des propositions concrètes pour une initiation au cinéma. La question centrale est de savoir comment enseigner le cinéma comme art dans le cadre de l'école, alors que l'art est, justement, un ferment de changement profond dans l'institution.</w:t>
      </w:r>
    </w:p>
    <w:p w:rsidR="00817C8C" w:rsidRDefault="00817C8C"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371.3 BER</w:t>
      </w:r>
    </w:p>
    <w:p w:rsidR="00375865" w:rsidRPr="00817C8C" w:rsidRDefault="00375865"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817C8C" w:rsidRPr="00A2264D" w:rsidRDefault="00817C8C"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A2264D">
        <w:rPr>
          <w:rFonts w:ascii="Times New Roman" w:hAnsi="Times New Roman" w:cs="Times New Roman"/>
          <w:b/>
          <w:sz w:val="24"/>
          <w:szCs w:val="24"/>
        </w:rPr>
        <w:t xml:space="preserve">Elite </w:t>
      </w:r>
      <w:proofErr w:type="spellStart"/>
      <w:r w:rsidRPr="00A2264D">
        <w:rPr>
          <w:rFonts w:ascii="Times New Roman" w:hAnsi="Times New Roman" w:cs="Times New Roman"/>
          <w:b/>
          <w:sz w:val="24"/>
          <w:szCs w:val="24"/>
        </w:rPr>
        <w:t>academy</w:t>
      </w:r>
      <w:proofErr w:type="spellEnd"/>
      <w:r w:rsidRPr="00A2264D">
        <w:rPr>
          <w:rFonts w:ascii="Times New Roman" w:hAnsi="Times New Roman" w:cs="Times New Roman"/>
          <w:b/>
          <w:sz w:val="24"/>
          <w:szCs w:val="24"/>
        </w:rPr>
        <w:t xml:space="preserve"> : enquête sur la France malade de ses grandes écoles</w:t>
      </w:r>
    </w:p>
    <w:p w:rsidR="00817C8C" w:rsidRPr="00817C8C" w:rsidRDefault="00817C8C"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817C8C">
        <w:rPr>
          <w:rFonts w:ascii="Times New Roman" w:hAnsi="Times New Roman" w:cs="Times New Roman"/>
          <w:sz w:val="24"/>
          <w:szCs w:val="24"/>
        </w:rPr>
        <w:t>Gumbel</w:t>
      </w:r>
      <w:proofErr w:type="spellEnd"/>
      <w:r w:rsidRPr="00817C8C">
        <w:rPr>
          <w:rFonts w:ascii="Times New Roman" w:hAnsi="Times New Roman" w:cs="Times New Roman"/>
          <w:sz w:val="24"/>
          <w:szCs w:val="24"/>
        </w:rPr>
        <w:t>, Peter</w:t>
      </w:r>
    </w:p>
    <w:p w:rsidR="00817C8C" w:rsidRPr="00817C8C" w:rsidRDefault="00817C8C"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Prenant pour point de départ la crise que traverse Sciences Po depuis deux ans, et qu'il a vécue de l'intérieur, l'auteur dénonce le système hypocrite et malsain de formation des élites françaises, et le paradoxe d'une société qui réprouve l'élitisme mais ne jure toujours que par ses grandes écoles. Il décrit la culture de la compétition, où la sélection fait rage et détruit les individus.</w:t>
      </w:r>
    </w:p>
    <w:p w:rsidR="00817C8C" w:rsidRDefault="00817C8C"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378 GUM</w:t>
      </w:r>
    </w:p>
    <w:p w:rsidR="00375865" w:rsidRDefault="00375865" w:rsidP="00A8085E">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375865" w:rsidRDefault="00375865" w:rsidP="00817C8C">
      <w:pPr>
        <w:spacing w:after="0"/>
        <w:rPr>
          <w:rFonts w:ascii="Times New Roman" w:hAnsi="Times New Roman" w:cs="Times New Roman"/>
          <w:sz w:val="24"/>
          <w:szCs w:val="24"/>
        </w:rPr>
      </w:pPr>
    </w:p>
    <w:p w:rsidR="00744634" w:rsidRDefault="00744634" w:rsidP="00817C8C">
      <w:pPr>
        <w:spacing w:after="0"/>
        <w:rPr>
          <w:rFonts w:ascii="Times New Roman" w:hAnsi="Times New Roman" w:cs="Times New Roman"/>
          <w:sz w:val="24"/>
          <w:szCs w:val="24"/>
        </w:rPr>
      </w:pPr>
    </w:p>
    <w:p w:rsidR="00375865" w:rsidRPr="00A50B82" w:rsidRDefault="00375865" w:rsidP="00375865">
      <w:pPr>
        <w:shd w:val="clear" w:color="auto" w:fill="FFFFFF"/>
        <w:spacing w:after="0"/>
        <w:ind w:left="62"/>
        <w:jc w:val="center"/>
        <w:rPr>
          <w:rFonts w:ascii="Times New Roman" w:hAnsi="Times New Roman" w:cs="Times New Roman"/>
          <w:b/>
          <w:i/>
          <w:sz w:val="28"/>
          <w:szCs w:val="28"/>
        </w:rPr>
      </w:pPr>
    </w:p>
    <w:p w:rsidR="00375865" w:rsidRPr="00A50B82" w:rsidRDefault="00375865" w:rsidP="00375865">
      <w:pPr>
        <w:pBdr>
          <w:top w:val="single" w:sz="4" w:space="1" w:color="auto"/>
          <w:left w:val="single" w:sz="4" w:space="4" w:color="auto"/>
          <w:bottom w:val="single" w:sz="4" w:space="1" w:color="auto"/>
          <w:right w:val="single" w:sz="4" w:space="4" w:color="auto"/>
        </w:pBdr>
        <w:shd w:val="clear" w:color="auto" w:fill="FFFF99"/>
        <w:spacing w:after="0"/>
        <w:ind w:left="62"/>
        <w:jc w:val="center"/>
        <w:rPr>
          <w:rFonts w:ascii="Times New Roman" w:hAnsi="Times New Roman" w:cs="Times New Roman"/>
          <w:b/>
          <w:i/>
          <w:sz w:val="28"/>
          <w:szCs w:val="28"/>
        </w:rPr>
      </w:pPr>
      <w:r w:rsidRPr="00A50B82">
        <w:rPr>
          <w:rFonts w:ascii="Times New Roman" w:hAnsi="Times New Roman" w:cs="Times New Roman"/>
          <w:b/>
          <w:i/>
          <w:sz w:val="28"/>
          <w:szCs w:val="28"/>
        </w:rPr>
        <w:t>LANGUES</w:t>
      </w:r>
    </w:p>
    <w:p w:rsidR="00375865" w:rsidRPr="00817C8C" w:rsidRDefault="00375865" w:rsidP="00817C8C">
      <w:pPr>
        <w:spacing w:after="0"/>
        <w:rPr>
          <w:rFonts w:ascii="Times New Roman" w:hAnsi="Times New Roman" w:cs="Times New Roman"/>
          <w:sz w:val="24"/>
          <w:szCs w:val="24"/>
        </w:rPr>
      </w:pPr>
    </w:p>
    <w:p w:rsidR="00817C8C" w:rsidRPr="00A2264D" w:rsidRDefault="00817C8C" w:rsidP="00A8085E">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b/>
          <w:sz w:val="24"/>
          <w:szCs w:val="24"/>
        </w:rPr>
      </w:pPr>
      <w:r w:rsidRPr="00A2264D">
        <w:rPr>
          <w:rFonts w:ascii="Times New Roman" w:hAnsi="Times New Roman" w:cs="Times New Roman"/>
          <w:b/>
          <w:sz w:val="24"/>
          <w:szCs w:val="24"/>
        </w:rPr>
        <w:t>Maîtriser la grammaire anglaise : lycée et université : niveaux B1-B2 du CECR</w:t>
      </w:r>
    </w:p>
    <w:p w:rsidR="00817C8C" w:rsidRPr="00817C8C" w:rsidRDefault="00817C8C" w:rsidP="00A8085E">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proofErr w:type="spellStart"/>
      <w:r w:rsidRPr="00817C8C">
        <w:rPr>
          <w:rFonts w:ascii="Times New Roman" w:hAnsi="Times New Roman" w:cs="Times New Roman"/>
          <w:sz w:val="24"/>
          <w:szCs w:val="24"/>
        </w:rPr>
        <w:t>Malavieille</w:t>
      </w:r>
      <w:proofErr w:type="spellEnd"/>
      <w:r w:rsidRPr="00817C8C">
        <w:rPr>
          <w:rFonts w:ascii="Times New Roman" w:hAnsi="Times New Roman" w:cs="Times New Roman"/>
          <w:sz w:val="24"/>
          <w:szCs w:val="24"/>
        </w:rPr>
        <w:t xml:space="preserve">, Michèle / </w:t>
      </w:r>
      <w:proofErr w:type="spellStart"/>
      <w:r w:rsidRPr="00817C8C">
        <w:rPr>
          <w:rFonts w:ascii="Times New Roman" w:hAnsi="Times New Roman" w:cs="Times New Roman"/>
          <w:sz w:val="24"/>
          <w:szCs w:val="24"/>
        </w:rPr>
        <w:t>Rotgé</w:t>
      </w:r>
      <w:proofErr w:type="spellEnd"/>
      <w:r w:rsidRPr="00817C8C">
        <w:rPr>
          <w:rFonts w:ascii="Times New Roman" w:hAnsi="Times New Roman" w:cs="Times New Roman"/>
          <w:sz w:val="24"/>
          <w:szCs w:val="24"/>
        </w:rPr>
        <w:t>, Wilfrid</w:t>
      </w:r>
    </w:p>
    <w:p w:rsidR="00817C8C" w:rsidRPr="00817C8C" w:rsidRDefault="00817C8C" w:rsidP="00A8085E">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 xml:space="preserve">Une synthèse de grammaire anglaise pour le lycée et le début des études supérieures, avec des fiches synthétiques et des </w:t>
      </w:r>
      <w:proofErr w:type="spellStart"/>
      <w:r w:rsidRPr="00817C8C">
        <w:rPr>
          <w:rFonts w:ascii="Times New Roman" w:hAnsi="Times New Roman" w:cs="Times New Roman"/>
          <w:sz w:val="24"/>
          <w:szCs w:val="24"/>
        </w:rPr>
        <w:t>excercices</w:t>
      </w:r>
      <w:proofErr w:type="spellEnd"/>
      <w:r w:rsidRPr="00817C8C">
        <w:rPr>
          <w:rFonts w:ascii="Times New Roman" w:hAnsi="Times New Roman" w:cs="Times New Roman"/>
          <w:sz w:val="24"/>
          <w:szCs w:val="24"/>
        </w:rPr>
        <w:t xml:space="preserve"> corrigés. Cette édition met l'accent sur l'oral. QR codes pour accéder à des fichiers audio.</w:t>
      </w:r>
    </w:p>
    <w:p w:rsidR="00817C8C" w:rsidRDefault="00817C8C" w:rsidP="00A8085E">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425 MAL</w:t>
      </w:r>
    </w:p>
    <w:p w:rsidR="00375865" w:rsidRPr="00817C8C" w:rsidRDefault="00375865" w:rsidP="00A8085E">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p>
    <w:p w:rsidR="00817C8C" w:rsidRPr="00A2264D" w:rsidRDefault="00817C8C" w:rsidP="00A8085E">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b/>
          <w:sz w:val="24"/>
          <w:szCs w:val="24"/>
        </w:rPr>
      </w:pPr>
      <w:r w:rsidRPr="00A2264D">
        <w:rPr>
          <w:rFonts w:ascii="Times New Roman" w:hAnsi="Times New Roman" w:cs="Times New Roman"/>
          <w:b/>
          <w:sz w:val="24"/>
          <w:szCs w:val="24"/>
        </w:rPr>
        <w:t>Les 3500 mots essentiels anglais : niveau B2/C1</w:t>
      </w:r>
    </w:p>
    <w:p w:rsidR="00817C8C" w:rsidRPr="00817C8C" w:rsidRDefault="00817C8C" w:rsidP="00A8085E">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proofErr w:type="spellStart"/>
      <w:r w:rsidRPr="00817C8C">
        <w:rPr>
          <w:rFonts w:ascii="Times New Roman" w:hAnsi="Times New Roman" w:cs="Times New Roman"/>
          <w:sz w:val="24"/>
          <w:szCs w:val="24"/>
        </w:rPr>
        <w:t>Bouscaren</w:t>
      </w:r>
      <w:proofErr w:type="spellEnd"/>
      <w:r w:rsidRPr="00817C8C">
        <w:rPr>
          <w:rFonts w:ascii="Times New Roman" w:hAnsi="Times New Roman" w:cs="Times New Roman"/>
          <w:sz w:val="24"/>
          <w:szCs w:val="24"/>
        </w:rPr>
        <w:t>, Christian / Rivière, Claude</w:t>
      </w:r>
    </w:p>
    <w:p w:rsidR="00817C8C" w:rsidRPr="00817C8C" w:rsidRDefault="00817C8C" w:rsidP="00A8085E">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Pour les élèves des lycées et BTS, pour toute personne désirant se perfectionner en anglais, la suite de "Anglais, les 1800 mots de base" des mêmes auteurs.</w:t>
      </w:r>
    </w:p>
    <w:p w:rsidR="00817C8C" w:rsidRDefault="00817C8C" w:rsidP="00A8085E">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428 BOU</w:t>
      </w:r>
    </w:p>
    <w:p w:rsidR="00375865" w:rsidRPr="00817C8C" w:rsidRDefault="00375865" w:rsidP="00A8085E">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p>
    <w:p w:rsidR="00817C8C" w:rsidRPr="00A2264D" w:rsidRDefault="00817C8C" w:rsidP="00A8085E">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b/>
          <w:sz w:val="24"/>
          <w:szCs w:val="24"/>
        </w:rPr>
      </w:pPr>
      <w:r w:rsidRPr="00A2264D">
        <w:rPr>
          <w:rFonts w:ascii="Times New Roman" w:hAnsi="Times New Roman" w:cs="Times New Roman"/>
          <w:b/>
          <w:sz w:val="24"/>
          <w:szCs w:val="24"/>
        </w:rPr>
        <w:t>Le petit guide de survie au Royaume-Uni : spécial séjour linguistique</w:t>
      </w:r>
    </w:p>
    <w:p w:rsidR="00817C8C" w:rsidRPr="00817C8C" w:rsidRDefault="00817C8C" w:rsidP="00A8085E">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Vingt chapitres thématiques aident à préparer un séjour linguistique en Grande-Bretagne en récapitulant les mots et expressions indispensables, les pièges à éviter ainsi que les expressions et gestes qui sauvent. Des conseils pratiques sont également fournis pour le quotidien du séjour.</w:t>
      </w:r>
    </w:p>
    <w:p w:rsidR="00817C8C" w:rsidRDefault="00817C8C" w:rsidP="00A8085E">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428 PET</w:t>
      </w:r>
    </w:p>
    <w:p w:rsidR="00375865" w:rsidRPr="00817C8C" w:rsidRDefault="00375865" w:rsidP="00A8085E">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p>
    <w:p w:rsidR="00817C8C" w:rsidRPr="00A2264D" w:rsidRDefault="00817C8C" w:rsidP="00A8085E">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b/>
          <w:sz w:val="24"/>
          <w:szCs w:val="24"/>
        </w:rPr>
      </w:pPr>
      <w:r w:rsidRPr="00A2264D">
        <w:rPr>
          <w:rFonts w:ascii="Times New Roman" w:hAnsi="Times New Roman" w:cs="Times New Roman"/>
          <w:b/>
          <w:sz w:val="24"/>
          <w:szCs w:val="24"/>
        </w:rPr>
        <w:lastRenderedPageBreak/>
        <w:t>Le petit guide de survie en Allemagne : spécial séjour linguistique</w:t>
      </w:r>
    </w:p>
    <w:p w:rsidR="00817C8C" w:rsidRPr="00817C8C" w:rsidRDefault="00817C8C" w:rsidP="00A8085E">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Ce guide permet aux élèves de préparer leur séjour linguistique en Allemagne, avec des conseils pour savoir réagir en toute situation, des mots et expressions indispensables, les pièges à éviter et des informations sur la culture allemande et les visites à ne pas manquer. Le quiz à la fin de l'ouvrage permet de réviser ses acquis.</w:t>
      </w:r>
    </w:p>
    <w:p w:rsidR="00817C8C" w:rsidRDefault="00817C8C" w:rsidP="00A8085E">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438 PET</w:t>
      </w:r>
    </w:p>
    <w:p w:rsidR="00375865" w:rsidRPr="00817C8C" w:rsidRDefault="00375865" w:rsidP="00A8085E">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p>
    <w:p w:rsidR="00817C8C" w:rsidRPr="00A2264D" w:rsidRDefault="00817C8C" w:rsidP="00A8085E">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b/>
          <w:sz w:val="24"/>
          <w:szCs w:val="24"/>
        </w:rPr>
      </w:pPr>
      <w:r w:rsidRPr="00A2264D">
        <w:rPr>
          <w:rFonts w:ascii="Times New Roman" w:hAnsi="Times New Roman" w:cs="Times New Roman"/>
          <w:b/>
          <w:sz w:val="24"/>
          <w:szCs w:val="24"/>
        </w:rPr>
        <w:t>Le petit guide de survie en Italie : spécial séjour linguistique</w:t>
      </w:r>
    </w:p>
    <w:p w:rsidR="00817C8C" w:rsidRPr="00817C8C" w:rsidRDefault="00817C8C" w:rsidP="00A8085E">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Vingt chapitres thématiques et illustrés aident à préparer un séjour linguistique en Italie en récapitulant les mots et expressions indispensables, les pièges à éviter ainsi que les expressions et gestes qui sauvent. Des conseils pratiques sont également fournis pour le quotidien du séjour. Avec un quiz en fin de chapitre.</w:t>
      </w:r>
    </w:p>
    <w:p w:rsidR="00817C8C" w:rsidRDefault="00817C8C" w:rsidP="00A8085E">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458 PET</w:t>
      </w:r>
    </w:p>
    <w:p w:rsidR="00375865" w:rsidRPr="00817C8C" w:rsidRDefault="00375865" w:rsidP="00A8085E">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p>
    <w:p w:rsidR="00817C8C" w:rsidRPr="00A2264D" w:rsidRDefault="00817C8C" w:rsidP="00A8085E">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b/>
          <w:sz w:val="24"/>
          <w:szCs w:val="24"/>
        </w:rPr>
      </w:pPr>
      <w:r w:rsidRPr="00A2264D">
        <w:rPr>
          <w:rFonts w:ascii="Times New Roman" w:hAnsi="Times New Roman" w:cs="Times New Roman"/>
          <w:b/>
          <w:sz w:val="24"/>
          <w:szCs w:val="24"/>
        </w:rPr>
        <w:t>Le petit guide de survie en Espagne : spécial séjour linguistique</w:t>
      </w:r>
    </w:p>
    <w:p w:rsidR="00817C8C" w:rsidRPr="00817C8C" w:rsidRDefault="00817C8C" w:rsidP="00A8085E">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Vingt chapitres thématiques aident à préparer un séjour linguistique en Espagne en récapitulant les mots et expressions indispensables, les pièges à éviter ainsi que les expressions et gestes qui sauvent. Des conseils pratiques sont également fournis pour le quotidien du séjour.</w:t>
      </w:r>
    </w:p>
    <w:p w:rsidR="00817C8C" w:rsidRDefault="00817C8C" w:rsidP="00A8085E">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468 PET</w:t>
      </w:r>
    </w:p>
    <w:p w:rsidR="00A8085E" w:rsidRDefault="00A8085E" w:rsidP="00A8085E">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p>
    <w:p w:rsidR="00A8085E" w:rsidRPr="00A2264D" w:rsidRDefault="00A8085E" w:rsidP="00A8085E">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b/>
          <w:sz w:val="24"/>
          <w:szCs w:val="24"/>
        </w:rPr>
      </w:pPr>
      <w:r w:rsidRPr="00A2264D">
        <w:rPr>
          <w:rFonts w:ascii="Times New Roman" w:hAnsi="Times New Roman" w:cs="Times New Roman"/>
          <w:b/>
          <w:sz w:val="24"/>
          <w:szCs w:val="24"/>
        </w:rPr>
        <w:t xml:space="preserve">Picasso on the </w:t>
      </w:r>
      <w:proofErr w:type="spellStart"/>
      <w:r w:rsidRPr="00A2264D">
        <w:rPr>
          <w:rFonts w:ascii="Times New Roman" w:hAnsi="Times New Roman" w:cs="Times New Roman"/>
          <w:b/>
          <w:sz w:val="24"/>
          <w:szCs w:val="24"/>
        </w:rPr>
        <w:t>beach</w:t>
      </w:r>
      <w:proofErr w:type="spellEnd"/>
      <w:r w:rsidRPr="00A2264D">
        <w:rPr>
          <w:rFonts w:ascii="Times New Roman" w:hAnsi="Times New Roman" w:cs="Times New Roman"/>
          <w:b/>
          <w:sz w:val="24"/>
          <w:szCs w:val="24"/>
        </w:rPr>
        <w:t xml:space="preserve"> and </w:t>
      </w:r>
      <w:proofErr w:type="spellStart"/>
      <w:r w:rsidRPr="00A2264D">
        <w:rPr>
          <w:rFonts w:ascii="Times New Roman" w:hAnsi="Times New Roman" w:cs="Times New Roman"/>
          <w:b/>
          <w:sz w:val="24"/>
          <w:szCs w:val="24"/>
        </w:rPr>
        <w:t>other</w:t>
      </w:r>
      <w:proofErr w:type="spellEnd"/>
      <w:r w:rsidRPr="00A2264D">
        <w:rPr>
          <w:rFonts w:ascii="Times New Roman" w:hAnsi="Times New Roman" w:cs="Times New Roman"/>
          <w:b/>
          <w:sz w:val="24"/>
          <w:szCs w:val="24"/>
        </w:rPr>
        <w:t xml:space="preserve"> stories</w:t>
      </w:r>
    </w:p>
    <w:p w:rsidR="00A8085E" w:rsidRPr="00817C8C" w:rsidRDefault="00A8085E" w:rsidP="00A8085E">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Flynn, Peter</w:t>
      </w:r>
    </w:p>
    <w:p w:rsidR="00A8085E" w:rsidRPr="00817C8C" w:rsidRDefault="00A8085E" w:rsidP="00A8085E">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proofErr w:type="spellStart"/>
      <w:r w:rsidRPr="00817C8C">
        <w:rPr>
          <w:rFonts w:ascii="Times New Roman" w:hAnsi="Times New Roman" w:cs="Times New Roman"/>
          <w:sz w:val="24"/>
          <w:szCs w:val="24"/>
        </w:rPr>
        <w:t>Eleven</w:t>
      </w:r>
      <w:proofErr w:type="spellEnd"/>
      <w:r w:rsidRPr="00817C8C">
        <w:rPr>
          <w:rFonts w:ascii="Times New Roman" w:hAnsi="Times New Roman" w:cs="Times New Roman"/>
          <w:sz w:val="24"/>
          <w:szCs w:val="24"/>
        </w:rPr>
        <w:t xml:space="preserve"> short stories about </w:t>
      </w:r>
      <w:proofErr w:type="spellStart"/>
      <w:r w:rsidRPr="00817C8C">
        <w:rPr>
          <w:rFonts w:ascii="Times New Roman" w:hAnsi="Times New Roman" w:cs="Times New Roman"/>
          <w:sz w:val="24"/>
          <w:szCs w:val="24"/>
        </w:rPr>
        <w:t>famous</w:t>
      </w:r>
      <w:proofErr w:type="spellEnd"/>
      <w:r w:rsidRPr="00817C8C">
        <w:rPr>
          <w:rFonts w:ascii="Times New Roman" w:hAnsi="Times New Roman" w:cs="Times New Roman"/>
          <w:sz w:val="24"/>
          <w:szCs w:val="24"/>
        </w:rPr>
        <w:t xml:space="preserve"> </w:t>
      </w:r>
      <w:proofErr w:type="spellStart"/>
      <w:r w:rsidRPr="00817C8C">
        <w:rPr>
          <w:rFonts w:ascii="Times New Roman" w:hAnsi="Times New Roman" w:cs="Times New Roman"/>
          <w:sz w:val="24"/>
          <w:szCs w:val="24"/>
        </w:rPr>
        <w:t>persons</w:t>
      </w:r>
      <w:proofErr w:type="spellEnd"/>
      <w:r w:rsidRPr="00817C8C">
        <w:rPr>
          <w:rFonts w:ascii="Times New Roman" w:hAnsi="Times New Roman" w:cs="Times New Roman"/>
          <w:sz w:val="24"/>
          <w:szCs w:val="24"/>
        </w:rPr>
        <w:t xml:space="preserve">, </w:t>
      </w:r>
      <w:proofErr w:type="spellStart"/>
      <w:r w:rsidRPr="00817C8C">
        <w:rPr>
          <w:rFonts w:ascii="Times New Roman" w:hAnsi="Times New Roman" w:cs="Times New Roman"/>
          <w:sz w:val="24"/>
          <w:szCs w:val="24"/>
        </w:rPr>
        <w:t>true</w:t>
      </w:r>
      <w:proofErr w:type="spellEnd"/>
      <w:r w:rsidRPr="00817C8C">
        <w:rPr>
          <w:rFonts w:ascii="Times New Roman" w:hAnsi="Times New Roman" w:cs="Times New Roman"/>
          <w:sz w:val="24"/>
          <w:szCs w:val="24"/>
        </w:rPr>
        <w:t xml:space="preserve"> or </w:t>
      </w:r>
      <w:proofErr w:type="spellStart"/>
      <w:r w:rsidRPr="00817C8C">
        <w:rPr>
          <w:rFonts w:ascii="Times New Roman" w:hAnsi="Times New Roman" w:cs="Times New Roman"/>
          <w:sz w:val="24"/>
          <w:szCs w:val="24"/>
        </w:rPr>
        <w:t>imagined</w:t>
      </w:r>
      <w:proofErr w:type="spellEnd"/>
      <w:r w:rsidRPr="00817C8C">
        <w:rPr>
          <w:rFonts w:ascii="Times New Roman" w:hAnsi="Times New Roman" w:cs="Times New Roman"/>
          <w:sz w:val="24"/>
          <w:szCs w:val="24"/>
        </w:rPr>
        <w:t xml:space="preserve">, </w:t>
      </w:r>
      <w:proofErr w:type="spellStart"/>
      <w:r w:rsidRPr="00817C8C">
        <w:rPr>
          <w:rFonts w:ascii="Times New Roman" w:hAnsi="Times New Roman" w:cs="Times New Roman"/>
          <w:sz w:val="24"/>
          <w:szCs w:val="24"/>
        </w:rPr>
        <w:t>funny</w:t>
      </w:r>
      <w:proofErr w:type="spellEnd"/>
      <w:r w:rsidRPr="00817C8C">
        <w:rPr>
          <w:rFonts w:ascii="Times New Roman" w:hAnsi="Times New Roman" w:cs="Times New Roman"/>
          <w:sz w:val="24"/>
          <w:szCs w:val="24"/>
        </w:rPr>
        <w:t xml:space="preserve"> or </w:t>
      </w:r>
      <w:proofErr w:type="spellStart"/>
      <w:r w:rsidRPr="00817C8C">
        <w:rPr>
          <w:rFonts w:ascii="Times New Roman" w:hAnsi="Times New Roman" w:cs="Times New Roman"/>
          <w:sz w:val="24"/>
          <w:szCs w:val="24"/>
        </w:rPr>
        <w:t>sad</w:t>
      </w:r>
      <w:proofErr w:type="spellEnd"/>
      <w:r w:rsidRPr="00817C8C">
        <w:rPr>
          <w:rFonts w:ascii="Times New Roman" w:hAnsi="Times New Roman" w:cs="Times New Roman"/>
          <w:sz w:val="24"/>
          <w:szCs w:val="24"/>
        </w:rPr>
        <w:t>...</w:t>
      </w:r>
    </w:p>
    <w:p w:rsidR="00A8085E" w:rsidRDefault="00A8085E" w:rsidP="00A8085E">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820 FLY</w:t>
      </w:r>
    </w:p>
    <w:p w:rsidR="00A8085E" w:rsidRPr="00817C8C" w:rsidRDefault="00A8085E" w:rsidP="00A8085E">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p>
    <w:p w:rsidR="00A8085E" w:rsidRPr="00A2264D" w:rsidRDefault="00A8085E" w:rsidP="00A8085E">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b/>
          <w:sz w:val="24"/>
          <w:szCs w:val="24"/>
        </w:rPr>
      </w:pPr>
      <w:r w:rsidRPr="00A2264D">
        <w:rPr>
          <w:rFonts w:ascii="Times New Roman" w:hAnsi="Times New Roman" w:cs="Times New Roman"/>
          <w:b/>
          <w:sz w:val="24"/>
          <w:szCs w:val="24"/>
        </w:rPr>
        <w:t>The trader</w:t>
      </w:r>
    </w:p>
    <w:p w:rsidR="00A8085E" w:rsidRPr="00817C8C" w:rsidRDefault="00A8085E" w:rsidP="00A8085E">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Morgan, Rupert</w:t>
      </w:r>
    </w:p>
    <w:p w:rsidR="00A8085E" w:rsidRPr="00817C8C" w:rsidRDefault="00A8085E" w:rsidP="00A8085E">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 xml:space="preserve">London, a trader </w:t>
      </w:r>
      <w:proofErr w:type="spellStart"/>
      <w:r w:rsidRPr="00817C8C">
        <w:rPr>
          <w:rFonts w:ascii="Times New Roman" w:hAnsi="Times New Roman" w:cs="Times New Roman"/>
          <w:sz w:val="24"/>
          <w:szCs w:val="24"/>
        </w:rPr>
        <w:t>is</w:t>
      </w:r>
      <w:proofErr w:type="spellEnd"/>
      <w:r w:rsidRPr="00817C8C">
        <w:rPr>
          <w:rFonts w:ascii="Times New Roman" w:hAnsi="Times New Roman" w:cs="Times New Roman"/>
          <w:sz w:val="24"/>
          <w:szCs w:val="24"/>
        </w:rPr>
        <w:t xml:space="preserve"> </w:t>
      </w:r>
      <w:proofErr w:type="spellStart"/>
      <w:r w:rsidRPr="00817C8C">
        <w:rPr>
          <w:rFonts w:ascii="Times New Roman" w:hAnsi="Times New Roman" w:cs="Times New Roman"/>
          <w:sz w:val="24"/>
          <w:szCs w:val="24"/>
        </w:rPr>
        <w:t>murdered</w:t>
      </w:r>
      <w:proofErr w:type="spellEnd"/>
      <w:r w:rsidRPr="00817C8C">
        <w:rPr>
          <w:rFonts w:ascii="Times New Roman" w:hAnsi="Times New Roman" w:cs="Times New Roman"/>
          <w:sz w:val="24"/>
          <w:szCs w:val="24"/>
        </w:rPr>
        <w:t xml:space="preserve">. An ultimatum </w:t>
      </w:r>
      <w:proofErr w:type="spellStart"/>
      <w:r w:rsidRPr="00817C8C">
        <w:rPr>
          <w:rFonts w:ascii="Times New Roman" w:hAnsi="Times New Roman" w:cs="Times New Roman"/>
          <w:sz w:val="24"/>
          <w:szCs w:val="24"/>
        </w:rPr>
        <w:t>say</w:t>
      </w:r>
      <w:proofErr w:type="spellEnd"/>
      <w:r w:rsidRPr="00817C8C">
        <w:rPr>
          <w:rFonts w:ascii="Times New Roman" w:hAnsi="Times New Roman" w:cs="Times New Roman"/>
          <w:sz w:val="24"/>
          <w:szCs w:val="24"/>
        </w:rPr>
        <w:t xml:space="preserve"> </w:t>
      </w:r>
      <w:proofErr w:type="spellStart"/>
      <w:r w:rsidRPr="00817C8C">
        <w:rPr>
          <w:rFonts w:ascii="Times New Roman" w:hAnsi="Times New Roman" w:cs="Times New Roman"/>
          <w:sz w:val="24"/>
          <w:szCs w:val="24"/>
        </w:rPr>
        <w:t>that</w:t>
      </w:r>
      <w:proofErr w:type="spellEnd"/>
      <w:r w:rsidRPr="00817C8C">
        <w:rPr>
          <w:rFonts w:ascii="Times New Roman" w:hAnsi="Times New Roman" w:cs="Times New Roman"/>
          <w:sz w:val="24"/>
          <w:szCs w:val="24"/>
        </w:rPr>
        <w:t xml:space="preserve"> </w:t>
      </w:r>
      <w:proofErr w:type="spellStart"/>
      <w:r w:rsidRPr="00817C8C">
        <w:rPr>
          <w:rFonts w:ascii="Times New Roman" w:hAnsi="Times New Roman" w:cs="Times New Roman"/>
          <w:sz w:val="24"/>
          <w:szCs w:val="24"/>
        </w:rPr>
        <w:t>three</w:t>
      </w:r>
      <w:proofErr w:type="spellEnd"/>
      <w:r w:rsidRPr="00817C8C">
        <w:rPr>
          <w:rFonts w:ascii="Times New Roman" w:hAnsi="Times New Roman" w:cs="Times New Roman"/>
          <w:sz w:val="24"/>
          <w:szCs w:val="24"/>
        </w:rPr>
        <w:t xml:space="preserve"> </w:t>
      </w:r>
      <w:proofErr w:type="spellStart"/>
      <w:r w:rsidRPr="00817C8C">
        <w:rPr>
          <w:rFonts w:ascii="Times New Roman" w:hAnsi="Times New Roman" w:cs="Times New Roman"/>
          <w:sz w:val="24"/>
          <w:szCs w:val="24"/>
        </w:rPr>
        <w:t>days</w:t>
      </w:r>
      <w:proofErr w:type="spellEnd"/>
      <w:r w:rsidRPr="00817C8C">
        <w:rPr>
          <w:rFonts w:ascii="Times New Roman" w:hAnsi="Times New Roman" w:cs="Times New Roman"/>
          <w:sz w:val="24"/>
          <w:szCs w:val="24"/>
        </w:rPr>
        <w:t xml:space="preserve"> </w:t>
      </w:r>
      <w:proofErr w:type="spellStart"/>
      <w:r w:rsidRPr="00817C8C">
        <w:rPr>
          <w:rFonts w:ascii="Times New Roman" w:hAnsi="Times New Roman" w:cs="Times New Roman"/>
          <w:sz w:val="24"/>
          <w:szCs w:val="24"/>
        </w:rPr>
        <w:t>later</w:t>
      </w:r>
      <w:proofErr w:type="spellEnd"/>
      <w:r w:rsidRPr="00817C8C">
        <w:rPr>
          <w:rFonts w:ascii="Times New Roman" w:hAnsi="Times New Roman" w:cs="Times New Roman"/>
          <w:sz w:val="24"/>
          <w:szCs w:val="24"/>
        </w:rPr>
        <w:t xml:space="preserve"> </w:t>
      </w:r>
      <w:proofErr w:type="spellStart"/>
      <w:r w:rsidRPr="00817C8C">
        <w:rPr>
          <w:rFonts w:ascii="Times New Roman" w:hAnsi="Times New Roman" w:cs="Times New Roman"/>
          <w:sz w:val="24"/>
          <w:szCs w:val="24"/>
        </w:rPr>
        <w:t>another</w:t>
      </w:r>
      <w:proofErr w:type="spellEnd"/>
      <w:r w:rsidRPr="00817C8C">
        <w:rPr>
          <w:rFonts w:ascii="Times New Roman" w:hAnsi="Times New Roman" w:cs="Times New Roman"/>
          <w:sz w:val="24"/>
          <w:szCs w:val="24"/>
        </w:rPr>
        <w:t xml:space="preserve"> trader </w:t>
      </w:r>
      <w:proofErr w:type="spellStart"/>
      <w:r w:rsidRPr="00817C8C">
        <w:rPr>
          <w:rFonts w:ascii="Times New Roman" w:hAnsi="Times New Roman" w:cs="Times New Roman"/>
          <w:sz w:val="24"/>
          <w:szCs w:val="24"/>
        </w:rPr>
        <w:t>will</w:t>
      </w:r>
      <w:proofErr w:type="spellEnd"/>
      <w:r w:rsidRPr="00817C8C">
        <w:rPr>
          <w:rFonts w:ascii="Times New Roman" w:hAnsi="Times New Roman" w:cs="Times New Roman"/>
          <w:sz w:val="24"/>
          <w:szCs w:val="24"/>
        </w:rPr>
        <w:t xml:space="preserve"> die...</w:t>
      </w:r>
    </w:p>
    <w:p w:rsidR="00A8085E" w:rsidRDefault="00A8085E" w:rsidP="00A8085E">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820 MOR</w:t>
      </w:r>
    </w:p>
    <w:p w:rsidR="00A8085E" w:rsidRDefault="00A8085E" w:rsidP="00A8085E">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p>
    <w:p w:rsidR="00A8085E" w:rsidRDefault="00A8085E" w:rsidP="00A8085E">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p>
    <w:p w:rsidR="00375865" w:rsidRDefault="00375865" w:rsidP="00817C8C">
      <w:pPr>
        <w:spacing w:after="0"/>
        <w:rPr>
          <w:rFonts w:ascii="Times New Roman" w:hAnsi="Times New Roman" w:cs="Times New Roman"/>
          <w:sz w:val="24"/>
          <w:szCs w:val="24"/>
        </w:rPr>
      </w:pPr>
    </w:p>
    <w:p w:rsidR="00EB239D" w:rsidRPr="00A50B82" w:rsidRDefault="00EB239D" w:rsidP="00EB239D">
      <w:pPr>
        <w:shd w:val="clear" w:color="auto" w:fill="FFFFFF"/>
        <w:spacing w:after="0"/>
        <w:ind w:left="62"/>
        <w:jc w:val="center"/>
        <w:rPr>
          <w:rFonts w:ascii="Times New Roman" w:hAnsi="Times New Roman" w:cs="Times New Roman"/>
          <w:b/>
          <w:i/>
          <w:sz w:val="28"/>
          <w:szCs w:val="28"/>
        </w:rPr>
      </w:pPr>
    </w:p>
    <w:p w:rsidR="00EB239D" w:rsidRPr="00A50B82" w:rsidRDefault="00EB239D" w:rsidP="00EB239D">
      <w:pPr>
        <w:pBdr>
          <w:top w:val="single" w:sz="4" w:space="1" w:color="auto"/>
          <w:left w:val="single" w:sz="4" w:space="4" w:color="auto"/>
          <w:bottom w:val="single" w:sz="4" w:space="1" w:color="auto"/>
          <w:right w:val="single" w:sz="4" w:space="4" w:color="auto"/>
        </w:pBdr>
        <w:shd w:val="clear" w:color="auto" w:fill="66FF33"/>
        <w:spacing w:after="0"/>
        <w:ind w:left="62"/>
        <w:jc w:val="center"/>
        <w:rPr>
          <w:rFonts w:ascii="Times New Roman" w:hAnsi="Times New Roman" w:cs="Times New Roman"/>
          <w:b/>
          <w:i/>
          <w:sz w:val="28"/>
          <w:szCs w:val="28"/>
        </w:rPr>
      </w:pPr>
      <w:r w:rsidRPr="00A50B82">
        <w:rPr>
          <w:rFonts w:ascii="Times New Roman" w:hAnsi="Times New Roman" w:cs="Times New Roman"/>
          <w:b/>
          <w:i/>
          <w:sz w:val="28"/>
          <w:szCs w:val="28"/>
        </w:rPr>
        <w:t xml:space="preserve">SCIENCES </w:t>
      </w:r>
    </w:p>
    <w:p w:rsidR="00EB239D" w:rsidRPr="00817C8C" w:rsidRDefault="00EB239D" w:rsidP="00817C8C">
      <w:pPr>
        <w:spacing w:after="0"/>
        <w:rPr>
          <w:rFonts w:ascii="Times New Roman" w:hAnsi="Times New Roman" w:cs="Times New Roman"/>
          <w:sz w:val="24"/>
          <w:szCs w:val="24"/>
        </w:rPr>
      </w:pPr>
    </w:p>
    <w:p w:rsidR="00817C8C" w:rsidRPr="00A2264D" w:rsidRDefault="00817C8C" w:rsidP="00A8085E">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b/>
          <w:sz w:val="24"/>
          <w:szCs w:val="24"/>
        </w:rPr>
      </w:pPr>
      <w:r w:rsidRPr="00A2264D">
        <w:rPr>
          <w:rFonts w:ascii="Times New Roman" w:hAnsi="Times New Roman" w:cs="Times New Roman"/>
          <w:b/>
          <w:sz w:val="24"/>
          <w:szCs w:val="24"/>
        </w:rPr>
        <w:t xml:space="preserve">LHC : le boson de </w:t>
      </w:r>
      <w:proofErr w:type="spellStart"/>
      <w:r w:rsidRPr="00A2264D">
        <w:rPr>
          <w:rFonts w:ascii="Times New Roman" w:hAnsi="Times New Roman" w:cs="Times New Roman"/>
          <w:b/>
          <w:sz w:val="24"/>
          <w:szCs w:val="24"/>
        </w:rPr>
        <w:t>Higgs</w:t>
      </w:r>
      <w:proofErr w:type="spellEnd"/>
    </w:p>
    <w:p w:rsidR="00817C8C" w:rsidRPr="00817C8C" w:rsidRDefault="00817C8C" w:rsidP="00A8085E">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Davier, Michel</w:t>
      </w:r>
    </w:p>
    <w:p w:rsidR="00817C8C" w:rsidRPr="00817C8C" w:rsidRDefault="00817C8C" w:rsidP="00A8085E">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 xml:space="preserve">Présentation du LHC, accélérateur géant de particules entré en fonctionnement en octobre 2008 au </w:t>
      </w:r>
      <w:proofErr w:type="spellStart"/>
      <w:r w:rsidRPr="00817C8C">
        <w:rPr>
          <w:rFonts w:ascii="Times New Roman" w:hAnsi="Times New Roman" w:cs="Times New Roman"/>
          <w:sz w:val="24"/>
          <w:szCs w:val="24"/>
        </w:rPr>
        <w:t>Cern</w:t>
      </w:r>
      <w:proofErr w:type="spellEnd"/>
      <w:r w:rsidRPr="00817C8C">
        <w:rPr>
          <w:rFonts w:ascii="Times New Roman" w:hAnsi="Times New Roman" w:cs="Times New Roman"/>
          <w:sz w:val="24"/>
          <w:szCs w:val="24"/>
        </w:rPr>
        <w:t xml:space="preserve"> à Genève, et de son application dans les recherches sur l'interaction électrofaible, mais aussi sur la particule de masse élevée, le boson de </w:t>
      </w:r>
      <w:proofErr w:type="spellStart"/>
      <w:r w:rsidRPr="00817C8C">
        <w:rPr>
          <w:rFonts w:ascii="Times New Roman" w:hAnsi="Times New Roman" w:cs="Times New Roman"/>
          <w:sz w:val="24"/>
          <w:szCs w:val="24"/>
        </w:rPr>
        <w:t>Higgs</w:t>
      </w:r>
      <w:proofErr w:type="spellEnd"/>
      <w:r w:rsidRPr="00817C8C">
        <w:rPr>
          <w:rFonts w:ascii="Times New Roman" w:hAnsi="Times New Roman" w:cs="Times New Roman"/>
          <w:sz w:val="24"/>
          <w:szCs w:val="24"/>
        </w:rPr>
        <w:t>.</w:t>
      </w:r>
    </w:p>
    <w:p w:rsidR="00817C8C" w:rsidRDefault="00817C8C" w:rsidP="00A8085E">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539.7</w:t>
      </w:r>
      <w:r w:rsidR="00647FCA">
        <w:rPr>
          <w:rFonts w:ascii="Times New Roman" w:hAnsi="Times New Roman" w:cs="Times New Roman"/>
          <w:sz w:val="24"/>
          <w:szCs w:val="24"/>
        </w:rPr>
        <w:t xml:space="preserve"> DAV</w:t>
      </w:r>
    </w:p>
    <w:p w:rsidR="00375865" w:rsidRPr="00817C8C" w:rsidRDefault="00375865" w:rsidP="00A8085E">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p>
    <w:p w:rsidR="00817C8C" w:rsidRPr="00A2264D" w:rsidRDefault="00817C8C" w:rsidP="00A8085E">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b/>
          <w:sz w:val="24"/>
          <w:szCs w:val="24"/>
        </w:rPr>
      </w:pPr>
      <w:r w:rsidRPr="00A2264D">
        <w:rPr>
          <w:rFonts w:ascii="Times New Roman" w:hAnsi="Times New Roman" w:cs="Times New Roman"/>
          <w:b/>
          <w:sz w:val="24"/>
          <w:szCs w:val="24"/>
        </w:rPr>
        <w:t>Nous, les mammifères</w:t>
      </w:r>
    </w:p>
    <w:p w:rsidR="00817C8C" w:rsidRPr="00817C8C" w:rsidRDefault="00817C8C" w:rsidP="00A8085E">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proofErr w:type="spellStart"/>
      <w:r w:rsidRPr="00817C8C">
        <w:rPr>
          <w:rFonts w:ascii="Times New Roman" w:hAnsi="Times New Roman" w:cs="Times New Roman"/>
          <w:sz w:val="24"/>
          <w:szCs w:val="24"/>
        </w:rPr>
        <w:t>Hartenberger</w:t>
      </w:r>
      <w:proofErr w:type="spellEnd"/>
      <w:r w:rsidRPr="00817C8C">
        <w:rPr>
          <w:rFonts w:ascii="Times New Roman" w:hAnsi="Times New Roman" w:cs="Times New Roman"/>
          <w:sz w:val="24"/>
          <w:szCs w:val="24"/>
        </w:rPr>
        <w:t>, Jean-Louis</w:t>
      </w:r>
    </w:p>
    <w:p w:rsidR="00817C8C" w:rsidRPr="00817C8C" w:rsidRDefault="00817C8C" w:rsidP="00A8085E">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L'auteur raconte d'abord comment, peu à peu, nous avons appris à connaître les mammifères, en faisant revivre les grands scientifiques qui ont jalonné l'histoire des vivants, comme Cuvier ou Buffon, jusqu'aux plus récents. Puis il explique les particularités qui caractérisent les mammifères : lactation, placenta, ouïe, dentition et cerveau.</w:t>
      </w:r>
    </w:p>
    <w:p w:rsidR="00817C8C" w:rsidRDefault="00817C8C" w:rsidP="00A8085E">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599 HAR</w:t>
      </w:r>
    </w:p>
    <w:p w:rsidR="00375865" w:rsidRDefault="00375865" w:rsidP="00817C8C">
      <w:pPr>
        <w:spacing w:after="0"/>
        <w:rPr>
          <w:rFonts w:ascii="Times New Roman" w:hAnsi="Times New Roman" w:cs="Times New Roman"/>
          <w:sz w:val="24"/>
          <w:szCs w:val="24"/>
        </w:rPr>
      </w:pPr>
    </w:p>
    <w:p w:rsidR="00EB239D" w:rsidRPr="00A50B82" w:rsidRDefault="00EB239D" w:rsidP="00EB239D">
      <w:pPr>
        <w:shd w:val="clear" w:color="auto" w:fill="FFFFFF"/>
        <w:spacing w:after="0"/>
        <w:ind w:left="62"/>
        <w:jc w:val="center"/>
        <w:rPr>
          <w:rFonts w:ascii="Times New Roman" w:hAnsi="Times New Roman" w:cs="Times New Roman"/>
          <w:sz w:val="28"/>
          <w:szCs w:val="28"/>
        </w:rPr>
      </w:pPr>
    </w:p>
    <w:p w:rsidR="00EB239D" w:rsidRPr="00B13DFF" w:rsidRDefault="00EB239D" w:rsidP="00EB239D">
      <w:pPr>
        <w:pBdr>
          <w:top w:val="single" w:sz="4" w:space="1" w:color="auto"/>
          <w:left w:val="single" w:sz="4" w:space="4" w:color="auto"/>
          <w:bottom w:val="single" w:sz="4" w:space="1" w:color="auto"/>
          <w:right w:val="single" w:sz="4" w:space="4" w:color="auto"/>
        </w:pBdr>
        <w:shd w:val="clear" w:color="auto" w:fill="9FFFFF"/>
        <w:spacing w:after="0"/>
        <w:ind w:left="62"/>
        <w:jc w:val="center"/>
        <w:rPr>
          <w:rFonts w:ascii="Times New Roman" w:hAnsi="Times New Roman" w:cs="Times New Roman"/>
          <w:b/>
          <w:i/>
          <w:iCs/>
          <w:sz w:val="28"/>
          <w:szCs w:val="28"/>
        </w:rPr>
      </w:pPr>
      <w:r w:rsidRPr="00B13DFF">
        <w:rPr>
          <w:rFonts w:ascii="Times New Roman" w:hAnsi="Times New Roman" w:cs="Times New Roman"/>
          <w:b/>
          <w:i/>
          <w:iCs/>
          <w:sz w:val="28"/>
          <w:szCs w:val="28"/>
        </w:rPr>
        <w:t>SCIENCES APPLIQUEES</w:t>
      </w:r>
    </w:p>
    <w:p w:rsidR="00EB239D" w:rsidRPr="00817C8C" w:rsidRDefault="00EB239D" w:rsidP="00817C8C">
      <w:pPr>
        <w:spacing w:after="0"/>
        <w:rPr>
          <w:rFonts w:ascii="Times New Roman" w:hAnsi="Times New Roman" w:cs="Times New Roman"/>
          <w:sz w:val="24"/>
          <w:szCs w:val="24"/>
        </w:rPr>
      </w:pPr>
    </w:p>
    <w:p w:rsidR="00817C8C" w:rsidRPr="00A2264D" w:rsidRDefault="00817C8C" w:rsidP="00A8085E">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b/>
          <w:iCs/>
          <w:sz w:val="24"/>
          <w:szCs w:val="24"/>
        </w:rPr>
      </w:pPr>
      <w:r w:rsidRPr="00A2264D">
        <w:rPr>
          <w:rFonts w:ascii="Times New Roman" w:hAnsi="Times New Roman" w:cs="Times New Roman"/>
          <w:b/>
          <w:iCs/>
          <w:sz w:val="24"/>
          <w:szCs w:val="24"/>
        </w:rPr>
        <w:t>Les mécanismes du sommeil</w:t>
      </w:r>
    </w:p>
    <w:p w:rsidR="00817C8C" w:rsidRPr="00A8085E" w:rsidRDefault="00817C8C" w:rsidP="00A8085E">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r w:rsidRPr="00A8085E">
        <w:rPr>
          <w:rFonts w:ascii="Times New Roman" w:hAnsi="Times New Roman" w:cs="Times New Roman"/>
          <w:iCs/>
          <w:sz w:val="24"/>
          <w:szCs w:val="24"/>
        </w:rPr>
        <w:t>Royant-</w:t>
      </w:r>
      <w:proofErr w:type="spellStart"/>
      <w:r w:rsidRPr="00A8085E">
        <w:rPr>
          <w:rFonts w:ascii="Times New Roman" w:hAnsi="Times New Roman" w:cs="Times New Roman"/>
          <w:iCs/>
          <w:sz w:val="24"/>
          <w:szCs w:val="24"/>
        </w:rPr>
        <w:t>Parola</w:t>
      </w:r>
      <w:proofErr w:type="spellEnd"/>
      <w:r w:rsidRPr="00A8085E">
        <w:rPr>
          <w:rFonts w:ascii="Times New Roman" w:hAnsi="Times New Roman" w:cs="Times New Roman"/>
          <w:iCs/>
          <w:sz w:val="24"/>
          <w:szCs w:val="24"/>
        </w:rPr>
        <w:t>, Sylvie</w:t>
      </w:r>
    </w:p>
    <w:p w:rsidR="00817C8C" w:rsidRPr="00A8085E" w:rsidRDefault="00817C8C" w:rsidP="00A8085E">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r w:rsidRPr="00A8085E">
        <w:rPr>
          <w:rFonts w:ascii="Times New Roman" w:hAnsi="Times New Roman" w:cs="Times New Roman"/>
          <w:iCs/>
          <w:sz w:val="24"/>
          <w:szCs w:val="24"/>
        </w:rPr>
        <w:t xml:space="preserve">Le point sur le sommeil : ses aspects neurobiologiques, </w:t>
      </w:r>
      <w:proofErr w:type="spellStart"/>
      <w:r w:rsidRPr="00A8085E">
        <w:rPr>
          <w:rFonts w:ascii="Times New Roman" w:hAnsi="Times New Roman" w:cs="Times New Roman"/>
          <w:iCs/>
          <w:sz w:val="24"/>
          <w:szCs w:val="24"/>
        </w:rPr>
        <w:t>chronobiologiques</w:t>
      </w:r>
      <w:proofErr w:type="spellEnd"/>
      <w:r w:rsidRPr="00A8085E">
        <w:rPr>
          <w:rFonts w:ascii="Times New Roman" w:hAnsi="Times New Roman" w:cs="Times New Roman"/>
          <w:iCs/>
          <w:sz w:val="24"/>
          <w:szCs w:val="24"/>
        </w:rPr>
        <w:t>, le phénomène des rêves, le sommeil paradoxal, les insomnies, le somnambulisme, les cauchemars et la médecine du sommeil.</w:t>
      </w:r>
    </w:p>
    <w:p w:rsidR="00817C8C" w:rsidRPr="00A8085E" w:rsidRDefault="00817C8C" w:rsidP="00A8085E">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r w:rsidRPr="00A8085E">
        <w:rPr>
          <w:rFonts w:ascii="Times New Roman" w:hAnsi="Times New Roman" w:cs="Times New Roman"/>
          <w:iCs/>
          <w:sz w:val="24"/>
          <w:szCs w:val="24"/>
        </w:rPr>
        <w:t>612.82</w:t>
      </w:r>
      <w:r w:rsidR="00647FCA" w:rsidRPr="00A8085E">
        <w:rPr>
          <w:rFonts w:ascii="Times New Roman" w:hAnsi="Times New Roman" w:cs="Times New Roman"/>
          <w:iCs/>
          <w:sz w:val="24"/>
          <w:szCs w:val="24"/>
        </w:rPr>
        <w:t xml:space="preserve"> ROY</w:t>
      </w:r>
    </w:p>
    <w:p w:rsidR="00375865" w:rsidRPr="00A8085E" w:rsidRDefault="00375865" w:rsidP="00A8085E">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p>
    <w:p w:rsidR="00817C8C" w:rsidRPr="00A2264D" w:rsidRDefault="00817C8C" w:rsidP="00A8085E">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b/>
          <w:iCs/>
          <w:sz w:val="24"/>
          <w:szCs w:val="24"/>
        </w:rPr>
      </w:pPr>
      <w:r w:rsidRPr="00A2264D">
        <w:rPr>
          <w:rFonts w:ascii="Times New Roman" w:hAnsi="Times New Roman" w:cs="Times New Roman"/>
          <w:b/>
          <w:iCs/>
          <w:sz w:val="24"/>
          <w:szCs w:val="24"/>
        </w:rPr>
        <w:t xml:space="preserve">Et l'odorat ? : </w:t>
      </w:r>
      <w:proofErr w:type="gramStart"/>
      <w:r w:rsidRPr="00A2264D">
        <w:rPr>
          <w:rFonts w:ascii="Times New Roman" w:hAnsi="Times New Roman" w:cs="Times New Roman"/>
          <w:b/>
          <w:iCs/>
          <w:sz w:val="24"/>
          <w:szCs w:val="24"/>
        </w:rPr>
        <w:t>le</w:t>
      </w:r>
      <w:proofErr w:type="gramEnd"/>
      <w:r w:rsidRPr="00A2264D">
        <w:rPr>
          <w:rFonts w:ascii="Times New Roman" w:hAnsi="Times New Roman" w:cs="Times New Roman"/>
          <w:b/>
          <w:iCs/>
          <w:sz w:val="24"/>
          <w:szCs w:val="24"/>
        </w:rPr>
        <w:t xml:space="preserve"> nez sens dessus-dessous</w:t>
      </w:r>
    </w:p>
    <w:p w:rsidR="00817C8C" w:rsidRPr="00A8085E" w:rsidRDefault="00817C8C" w:rsidP="00A8085E">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r w:rsidRPr="00A8085E">
        <w:rPr>
          <w:rFonts w:ascii="Times New Roman" w:hAnsi="Times New Roman" w:cs="Times New Roman"/>
          <w:iCs/>
          <w:sz w:val="24"/>
          <w:szCs w:val="24"/>
        </w:rPr>
        <w:t>Bouvet, Catherine</w:t>
      </w:r>
    </w:p>
    <w:p w:rsidR="00817C8C" w:rsidRPr="00A8085E" w:rsidRDefault="00817C8C" w:rsidP="00A8085E">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r w:rsidRPr="00A8085E">
        <w:rPr>
          <w:rFonts w:ascii="Times New Roman" w:hAnsi="Times New Roman" w:cs="Times New Roman"/>
          <w:iCs/>
          <w:sz w:val="24"/>
          <w:szCs w:val="24"/>
        </w:rPr>
        <w:t>Enquête sur l'impact des odeurs sur les individus, leur action sur les émotions et les comportements, les manipulations olfactives, etc.</w:t>
      </w:r>
    </w:p>
    <w:p w:rsidR="00817C8C" w:rsidRPr="00A8085E" w:rsidRDefault="00817C8C" w:rsidP="00A8085E">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r w:rsidRPr="00A8085E">
        <w:rPr>
          <w:rFonts w:ascii="Times New Roman" w:hAnsi="Times New Roman" w:cs="Times New Roman"/>
          <w:iCs/>
          <w:sz w:val="24"/>
          <w:szCs w:val="24"/>
        </w:rPr>
        <w:t>612.86 BOU</w:t>
      </w:r>
    </w:p>
    <w:p w:rsidR="00375865" w:rsidRPr="00A8085E" w:rsidRDefault="00375865" w:rsidP="00A8085E">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p>
    <w:p w:rsidR="00817C8C" w:rsidRPr="00A2264D" w:rsidRDefault="00817C8C" w:rsidP="00A8085E">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b/>
          <w:iCs/>
          <w:sz w:val="24"/>
          <w:szCs w:val="24"/>
        </w:rPr>
      </w:pPr>
      <w:r w:rsidRPr="00A2264D">
        <w:rPr>
          <w:rFonts w:ascii="Times New Roman" w:hAnsi="Times New Roman" w:cs="Times New Roman"/>
          <w:b/>
          <w:iCs/>
          <w:sz w:val="24"/>
          <w:szCs w:val="24"/>
        </w:rPr>
        <w:t>Manipulations olfactives : enquête sur ces odeurs qui séduisent, guérissent, trahissent...</w:t>
      </w:r>
    </w:p>
    <w:p w:rsidR="00817C8C" w:rsidRPr="00A8085E" w:rsidRDefault="00817C8C" w:rsidP="00A8085E">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r w:rsidRPr="00A8085E">
        <w:rPr>
          <w:rFonts w:ascii="Times New Roman" w:hAnsi="Times New Roman" w:cs="Times New Roman"/>
          <w:iCs/>
          <w:sz w:val="24"/>
          <w:szCs w:val="24"/>
        </w:rPr>
        <w:t>Bouvet, Catherine</w:t>
      </w:r>
    </w:p>
    <w:p w:rsidR="00817C8C" w:rsidRPr="00A8085E" w:rsidRDefault="00817C8C" w:rsidP="00A8085E">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r w:rsidRPr="00A8085E">
        <w:rPr>
          <w:rFonts w:ascii="Times New Roman" w:hAnsi="Times New Roman" w:cs="Times New Roman"/>
          <w:iCs/>
          <w:sz w:val="24"/>
          <w:szCs w:val="24"/>
        </w:rPr>
        <w:t>Enquête de la journaliste sur la perception des odeurs, des phéromones et des parfums, sur la dimension psychologique et thérapeutique des odeurs, les techniques de marketing olfactif, etc.</w:t>
      </w:r>
    </w:p>
    <w:p w:rsidR="00817C8C" w:rsidRPr="00A8085E" w:rsidRDefault="00817C8C" w:rsidP="00A8085E">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r w:rsidRPr="00A8085E">
        <w:rPr>
          <w:rFonts w:ascii="Times New Roman" w:hAnsi="Times New Roman" w:cs="Times New Roman"/>
          <w:iCs/>
          <w:sz w:val="24"/>
          <w:szCs w:val="24"/>
        </w:rPr>
        <w:t>612.86 BOU</w:t>
      </w:r>
    </w:p>
    <w:p w:rsidR="00375865" w:rsidRPr="00A8085E" w:rsidRDefault="00375865" w:rsidP="00A8085E">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p>
    <w:p w:rsidR="00EB239D" w:rsidRDefault="00EB239D" w:rsidP="00EB239D">
      <w:pPr>
        <w:shd w:val="clear" w:color="auto" w:fill="FFFFFF"/>
        <w:spacing w:after="0"/>
        <w:ind w:left="62"/>
        <w:jc w:val="center"/>
        <w:rPr>
          <w:rFonts w:ascii="Times New Roman" w:hAnsi="Times New Roman" w:cs="Times New Roman"/>
          <w:sz w:val="28"/>
          <w:szCs w:val="28"/>
        </w:rPr>
      </w:pPr>
    </w:p>
    <w:p w:rsidR="00A8085E" w:rsidRPr="00A50B82" w:rsidRDefault="00A8085E" w:rsidP="00EB239D">
      <w:pPr>
        <w:shd w:val="clear" w:color="auto" w:fill="FFFFFF"/>
        <w:spacing w:after="0"/>
        <w:ind w:left="62"/>
        <w:jc w:val="center"/>
        <w:rPr>
          <w:rFonts w:ascii="Times New Roman" w:hAnsi="Times New Roman" w:cs="Times New Roman"/>
          <w:sz w:val="28"/>
          <w:szCs w:val="28"/>
        </w:rPr>
      </w:pPr>
    </w:p>
    <w:p w:rsidR="00EB239D" w:rsidRPr="00A50B82" w:rsidRDefault="00EB239D" w:rsidP="00EB239D">
      <w:pPr>
        <w:pBdr>
          <w:top w:val="single" w:sz="4" w:space="1" w:color="auto"/>
          <w:left w:val="single" w:sz="4" w:space="4" w:color="auto"/>
          <w:bottom w:val="single" w:sz="4" w:space="1" w:color="auto"/>
          <w:right w:val="single" w:sz="4" w:space="4" w:color="auto"/>
        </w:pBdr>
        <w:shd w:val="clear" w:color="auto" w:fill="FFCCFF"/>
        <w:spacing w:after="0"/>
        <w:ind w:left="62"/>
        <w:jc w:val="center"/>
        <w:rPr>
          <w:rFonts w:ascii="Times New Roman" w:hAnsi="Times New Roman" w:cs="Times New Roman"/>
          <w:b/>
          <w:i/>
          <w:sz w:val="28"/>
          <w:szCs w:val="28"/>
        </w:rPr>
      </w:pPr>
      <w:r w:rsidRPr="00A50B82">
        <w:rPr>
          <w:rFonts w:ascii="Times New Roman" w:hAnsi="Times New Roman" w:cs="Times New Roman"/>
          <w:b/>
          <w:i/>
          <w:sz w:val="28"/>
          <w:szCs w:val="28"/>
        </w:rPr>
        <w:t>ARTS ET LOISIRS</w:t>
      </w:r>
    </w:p>
    <w:p w:rsidR="00EB239D" w:rsidRPr="00817C8C" w:rsidRDefault="00EB239D" w:rsidP="00817C8C">
      <w:pPr>
        <w:spacing w:after="0"/>
        <w:rPr>
          <w:rFonts w:ascii="Times New Roman" w:hAnsi="Times New Roman" w:cs="Times New Roman"/>
          <w:sz w:val="24"/>
          <w:szCs w:val="24"/>
        </w:rPr>
      </w:pPr>
    </w:p>
    <w:p w:rsidR="00817C8C" w:rsidRPr="00A2264D" w:rsidRDefault="00817C8C" w:rsidP="00A8085E">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b/>
          <w:sz w:val="24"/>
          <w:szCs w:val="24"/>
        </w:rPr>
      </w:pPr>
      <w:r w:rsidRPr="00A2264D">
        <w:rPr>
          <w:rFonts w:ascii="Times New Roman" w:hAnsi="Times New Roman" w:cs="Times New Roman"/>
          <w:b/>
          <w:sz w:val="24"/>
          <w:szCs w:val="24"/>
        </w:rPr>
        <w:t>La magie du déchiffrage : méthode de lecture à vue pour tous instruments</w:t>
      </w:r>
    </w:p>
    <w:p w:rsidR="00817C8C" w:rsidRPr="00817C8C" w:rsidRDefault="00817C8C" w:rsidP="00A8085E">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Le Corre, Pascal</w:t>
      </w:r>
    </w:p>
    <w:p w:rsidR="00817C8C" w:rsidRPr="00817C8C" w:rsidRDefault="00817C8C" w:rsidP="00A8085E">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Méthode pour comprendre le processus de déchiffrage d'une partition de musique, apprendre à positionner son regard sur la partition, à jouer sans regarder ses doigts, à obtenir une pulsation stable et acquérir une confiance en soi dans la lecture de partition.</w:t>
      </w:r>
    </w:p>
    <w:p w:rsidR="00817C8C" w:rsidRDefault="00817C8C" w:rsidP="00A8085E">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780.7 LEC</w:t>
      </w:r>
    </w:p>
    <w:p w:rsidR="00375865" w:rsidRPr="00817C8C" w:rsidRDefault="00375865" w:rsidP="00A8085E">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p>
    <w:p w:rsidR="00817C8C" w:rsidRPr="00A2264D" w:rsidRDefault="00817C8C" w:rsidP="00A8085E">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b/>
          <w:sz w:val="24"/>
          <w:szCs w:val="24"/>
        </w:rPr>
      </w:pPr>
      <w:r w:rsidRPr="00A2264D">
        <w:rPr>
          <w:rFonts w:ascii="Times New Roman" w:hAnsi="Times New Roman" w:cs="Times New Roman"/>
          <w:b/>
          <w:sz w:val="24"/>
          <w:szCs w:val="24"/>
        </w:rPr>
        <w:t>50 ans de France Culture : le livre anniversaire</w:t>
      </w:r>
    </w:p>
    <w:p w:rsidR="00817C8C" w:rsidRPr="00817C8C" w:rsidRDefault="00817C8C" w:rsidP="00A8085E">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proofErr w:type="spellStart"/>
      <w:r w:rsidRPr="00817C8C">
        <w:rPr>
          <w:rFonts w:ascii="Times New Roman" w:hAnsi="Times New Roman" w:cs="Times New Roman"/>
          <w:sz w:val="24"/>
          <w:szCs w:val="24"/>
        </w:rPr>
        <w:t>Autissier</w:t>
      </w:r>
      <w:proofErr w:type="spellEnd"/>
      <w:r w:rsidRPr="00817C8C">
        <w:rPr>
          <w:rFonts w:ascii="Times New Roman" w:hAnsi="Times New Roman" w:cs="Times New Roman"/>
          <w:sz w:val="24"/>
          <w:szCs w:val="24"/>
        </w:rPr>
        <w:t>, Anne-Marie / Laurentin, Emmanuel</w:t>
      </w:r>
    </w:p>
    <w:p w:rsidR="00817C8C" w:rsidRPr="00817C8C" w:rsidRDefault="00817C8C" w:rsidP="00A8085E">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Depuis sa création en 1963, France Culture occupe une place essentielle dans le paysage radiophonique français. Ce livre propose un dialogue entre ceux qui ont façonné la radio au fil des ans et reprend quinze thèmes représentatifs et autant de transcriptions de grands entretiens inédits comme celui avec Federico Fellini, Angela Davis...</w:t>
      </w:r>
    </w:p>
    <w:p w:rsidR="00817C8C" w:rsidRDefault="00817C8C" w:rsidP="00A8085E">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791.44 AUT</w:t>
      </w:r>
    </w:p>
    <w:p w:rsidR="00375865" w:rsidRPr="00817C8C" w:rsidRDefault="00375865" w:rsidP="00A8085E">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p>
    <w:p w:rsidR="00817C8C" w:rsidRPr="00A2264D" w:rsidRDefault="00817C8C" w:rsidP="00A8085E">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b/>
          <w:sz w:val="24"/>
          <w:szCs w:val="24"/>
        </w:rPr>
      </w:pPr>
      <w:r w:rsidRPr="00A2264D">
        <w:rPr>
          <w:rFonts w:ascii="Times New Roman" w:hAnsi="Times New Roman" w:cs="Times New Roman"/>
          <w:b/>
          <w:sz w:val="24"/>
          <w:szCs w:val="24"/>
        </w:rPr>
        <w:t>Tangente Jeux &amp; Stratégie, hors série. 3, Les jeux de dés</w:t>
      </w:r>
    </w:p>
    <w:p w:rsidR="00817C8C" w:rsidRPr="00817C8C" w:rsidRDefault="00817C8C" w:rsidP="00A8085E">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proofErr w:type="spellStart"/>
      <w:r w:rsidRPr="00817C8C">
        <w:rPr>
          <w:rFonts w:ascii="Times New Roman" w:hAnsi="Times New Roman" w:cs="Times New Roman"/>
          <w:sz w:val="24"/>
          <w:szCs w:val="24"/>
        </w:rPr>
        <w:t>Cazaux</w:t>
      </w:r>
      <w:proofErr w:type="spellEnd"/>
      <w:r w:rsidRPr="00817C8C">
        <w:rPr>
          <w:rFonts w:ascii="Times New Roman" w:hAnsi="Times New Roman" w:cs="Times New Roman"/>
          <w:sz w:val="24"/>
          <w:szCs w:val="24"/>
        </w:rPr>
        <w:t xml:space="preserve">, Jean-Louis / </w:t>
      </w:r>
      <w:proofErr w:type="spellStart"/>
      <w:r w:rsidRPr="00817C8C">
        <w:rPr>
          <w:rFonts w:ascii="Times New Roman" w:hAnsi="Times New Roman" w:cs="Times New Roman"/>
          <w:sz w:val="24"/>
          <w:szCs w:val="24"/>
        </w:rPr>
        <w:t>Criton</w:t>
      </w:r>
      <w:proofErr w:type="spellEnd"/>
      <w:r w:rsidRPr="00817C8C">
        <w:rPr>
          <w:rFonts w:ascii="Times New Roman" w:hAnsi="Times New Roman" w:cs="Times New Roman"/>
          <w:sz w:val="24"/>
          <w:szCs w:val="24"/>
        </w:rPr>
        <w:t xml:space="preserve">, Michel / </w:t>
      </w:r>
      <w:proofErr w:type="spellStart"/>
      <w:r w:rsidRPr="00817C8C">
        <w:rPr>
          <w:rFonts w:ascii="Times New Roman" w:hAnsi="Times New Roman" w:cs="Times New Roman"/>
          <w:sz w:val="24"/>
          <w:szCs w:val="24"/>
        </w:rPr>
        <w:t>Gourmelin</w:t>
      </w:r>
      <w:proofErr w:type="spellEnd"/>
      <w:r w:rsidRPr="00817C8C">
        <w:rPr>
          <w:rFonts w:ascii="Times New Roman" w:hAnsi="Times New Roman" w:cs="Times New Roman"/>
          <w:sz w:val="24"/>
          <w:szCs w:val="24"/>
        </w:rPr>
        <w:t>, Jean</w:t>
      </w:r>
    </w:p>
    <w:p w:rsidR="00817C8C" w:rsidRPr="00817C8C" w:rsidRDefault="00817C8C" w:rsidP="00A8085E">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Présentation des principaux jeux de dés : les règles et stratégies ainsi que des problèmes et leurs solutions.</w:t>
      </w:r>
    </w:p>
    <w:p w:rsidR="00817C8C" w:rsidRDefault="00817C8C" w:rsidP="00A8085E">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793 CAZ</w:t>
      </w:r>
    </w:p>
    <w:p w:rsidR="00375865" w:rsidRPr="00817C8C" w:rsidRDefault="00375865" w:rsidP="00A8085E">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p>
    <w:p w:rsidR="00817C8C" w:rsidRPr="00A2264D" w:rsidRDefault="00817C8C" w:rsidP="00A8085E">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b/>
          <w:sz w:val="24"/>
          <w:szCs w:val="24"/>
        </w:rPr>
      </w:pPr>
      <w:r w:rsidRPr="00A2264D">
        <w:rPr>
          <w:rFonts w:ascii="Times New Roman" w:hAnsi="Times New Roman" w:cs="Times New Roman"/>
          <w:b/>
          <w:sz w:val="24"/>
          <w:szCs w:val="24"/>
        </w:rPr>
        <w:t>Le Tour : 100 images, 100 histoires</w:t>
      </w:r>
    </w:p>
    <w:p w:rsidR="00817C8C" w:rsidRPr="00817C8C" w:rsidRDefault="00817C8C" w:rsidP="00A8085E">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lastRenderedPageBreak/>
        <w:t>A l'occasion de la centième édition du Tour de France, quatre spécialistes et passionnés de la Grande Boucle commentent les photographies de l'AFP, et célèbrent les grandes et petites histoires qui ont jalonné depuis 1903 cette compétition de renommée internationale.</w:t>
      </w:r>
    </w:p>
    <w:p w:rsidR="00817C8C" w:rsidRDefault="00817C8C" w:rsidP="00A8085E">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817C8C">
        <w:rPr>
          <w:rFonts w:ascii="Times New Roman" w:hAnsi="Times New Roman" w:cs="Times New Roman"/>
          <w:sz w:val="24"/>
          <w:szCs w:val="24"/>
        </w:rPr>
        <w:t>793.6 FOT</w:t>
      </w:r>
    </w:p>
    <w:p w:rsidR="00EB239D" w:rsidRDefault="00EB239D" w:rsidP="00EB239D">
      <w:pPr>
        <w:shd w:val="clear" w:color="auto" w:fill="FFFFFF"/>
        <w:spacing w:after="0"/>
        <w:ind w:left="62"/>
        <w:jc w:val="center"/>
        <w:rPr>
          <w:rFonts w:ascii="Times New Roman" w:hAnsi="Times New Roman" w:cs="Times New Roman"/>
          <w:b/>
          <w:i/>
          <w:sz w:val="28"/>
          <w:szCs w:val="28"/>
        </w:rPr>
      </w:pPr>
    </w:p>
    <w:p w:rsidR="00A2264D" w:rsidRPr="00A50B82" w:rsidRDefault="00A2264D" w:rsidP="00EB239D">
      <w:pPr>
        <w:shd w:val="clear" w:color="auto" w:fill="FFFFFF"/>
        <w:spacing w:after="0"/>
        <w:ind w:left="62"/>
        <w:jc w:val="center"/>
        <w:rPr>
          <w:rFonts w:ascii="Times New Roman" w:hAnsi="Times New Roman" w:cs="Times New Roman"/>
          <w:b/>
          <w:i/>
          <w:sz w:val="28"/>
          <w:szCs w:val="28"/>
        </w:rPr>
      </w:pPr>
    </w:p>
    <w:p w:rsidR="00EB239D" w:rsidRPr="00A50B82" w:rsidRDefault="00EB239D" w:rsidP="00EB239D">
      <w:pPr>
        <w:pBdr>
          <w:top w:val="single" w:sz="4" w:space="1" w:color="auto"/>
          <w:left w:val="single" w:sz="4" w:space="4" w:color="auto"/>
          <w:bottom w:val="single" w:sz="4" w:space="1" w:color="auto"/>
          <w:right w:val="single" w:sz="4" w:space="4" w:color="auto"/>
        </w:pBdr>
        <w:shd w:val="clear" w:color="auto" w:fill="D9D9D9"/>
        <w:spacing w:after="0"/>
        <w:ind w:left="62"/>
        <w:jc w:val="center"/>
        <w:rPr>
          <w:rFonts w:ascii="Times New Roman" w:hAnsi="Times New Roman" w:cs="Times New Roman"/>
          <w:b/>
          <w:i/>
          <w:iCs/>
          <w:sz w:val="28"/>
          <w:szCs w:val="28"/>
        </w:rPr>
      </w:pPr>
      <w:r w:rsidRPr="00A50B82">
        <w:rPr>
          <w:rFonts w:ascii="Times New Roman" w:hAnsi="Times New Roman" w:cs="Times New Roman"/>
          <w:b/>
          <w:i/>
          <w:iCs/>
          <w:sz w:val="28"/>
          <w:szCs w:val="28"/>
        </w:rPr>
        <w:t>LITTERATURE</w:t>
      </w:r>
    </w:p>
    <w:p w:rsidR="00EB239D" w:rsidRDefault="00EB239D" w:rsidP="00817C8C">
      <w:pPr>
        <w:spacing w:after="0"/>
        <w:rPr>
          <w:rFonts w:ascii="Times New Roman" w:hAnsi="Times New Roman" w:cs="Times New Roman"/>
          <w:sz w:val="24"/>
          <w:szCs w:val="24"/>
        </w:rPr>
      </w:pP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817C8C" w:rsidRPr="00A2264D" w:rsidRDefault="00817C8C"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proofErr w:type="spellStart"/>
      <w:r w:rsidRPr="00A2264D">
        <w:rPr>
          <w:rFonts w:ascii="Times New Roman" w:hAnsi="Times New Roman"/>
          <w:b/>
          <w:iCs/>
          <w:sz w:val="24"/>
          <w:szCs w:val="24"/>
        </w:rPr>
        <w:t>Antimanuel</w:t>
      </w:r>
      <w:proofErr w:type="spellEnd"/>
      <w:r w:rsidRPr="00A2264D">
        <w:rPr>
          <w:rFonts w:ascii="Times New Roman" w:hAnsi="Times New Roman"/>
          <w:b/>
          <w:iCs/>
          <w:sz w:val="24"/>
          <w:szCs w:val="24"/>
        </w:rPr>
        <w:t xml:space="preserve"> de littérature</w:t>
      </w:r>
    </w:p>
    <w:p w:rsidR="00817C8C" w:rsidRPr="00857B0B" w:rsidRDefault="00817C8C"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857B0B">
        <w:rPr>
          <w:rFonts w:ascii="Times New Roman" w:hAnsi="Times New Roman"/>
          <w:iCs/>
          <w:sz w:val="24"/>
          <w:szCs w:val="24"/>
        </w:rPr>
        <w:t>Bégaudeau</w:t>
      </w:r>
      <w:proofErr w:type="spellEnd"/>
      <w:r w:rsidRPr="00857B0B">
        <w:rPr>
          <w:rFonts w:ascii="Times New Roman" w:hAnsi="Times New Roman"/>
          <w:iCs/>
          <w:sz w:val="24"/>
          <w:szCs w:val="24"/>
        </w:rPr>
        <w:t>, François</w:t>
      </w:r>
    </w:p>
    <w:p w:rsidR="00817C8C" w:rsidRPr="00857B0B" w:rsidRDefault="00817C8C"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 xml:space="preserve">Dans cet </w:t>
      </w:r>
      <w:proofErr w:type="spellStart"/>
      <w:r w:rsidRPr="00857B0B">
        <w:rPr>
          <w:rFonts w:ascii="Times New Roman" w:hAnsi="Times New Roman"/>
          <w:iCs/>
          <w:sz w:val="24"/>
          <w:szCs w:val="24"/>
        </w:rPr>
        <w:t>antimanuel</w:t>
      </w:r>
      <w:proofErr w:type="spellEnd"/>
      <w:r w:rsidRPr="00857B0B">
        <w:rPr>
          <w:rFonts w:ascii="Times New Roman" w:hAnsi="Times New Roman"/>
          <w:iCs/>
          <w:sz w:val="24"/>
          <w:szCs w:val="24"/>
        </w:rPr>
        <w:t xml:space="preserve">, F. </w:t>
      </w:r>
      <w:proofErr w:type="spellStart"/>
      <w:r w:rsidRPr="00857B0B">
        <w:rPr>
          <w:rFonts w:ascii="Times New Roman" w:hAnsi="Times New Roman"/>
          <w:iCs/>
          <w:sz w:val="24"/>
          <w:szCs w:val="24"/>
        </w:rPr>
        <w:t>Bégaudeau</w:t>
      </w:r>
      <w:proofErr w:type="spellEnd"/>
      <w:r w:rsidRPr="00857B0B">
        <w:rPr>
          <w:rFonts w:ascii="Times New Roman" w:hAnsi="Times New Roman"/>
          <w:iCs/>
          <w:sz w:val="24"/>
          <w:szCs w:val="24"/>
        </w:rPr>
        <w:t xml:space="preserve"> pose de nombreuses questions sur la littérature, l'écrivain, la création littéraire et le lecteur, et y répond avec un humour démystificateur.</w:t>
      </w:r>
    </w:p>
    <w:p w:rsidR="00817C8C" w:rsidRPr="00857B0B" w:rsidRDefault="00817C8C"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801 BEG</w:t>
      </w:r>
    </w:p>
    <w:p w:rsidR="00375865" w:rsidRPr="00857B0B" w:rsidRDefault="00375865"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817C8C" w:rsidRPr="00A2264D" w:rsidRDefault="00817C8C"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2264D">
        <w:rPr>
          <w:rFonts w:ascii="Times New Roman" w:hAnsi="Times New Roman"/>
          <w:b/>
          <w:iCs/>
          <w:sz w:val="24"/>
          <w:szCs w:val="24"/>
        </w:rPr>
        <w:t>Pensée morale et genres littéraires : de Montaigne à Genet</w:t>
      </w:r>
    </w:p>
    <w:p w:rsidR="00817C8C" w:rsidRPr="00857B0B" w:rsidRDefault="00817C8C"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 xml:space="preserve">Darmon, Jean-Charles / </w:t>
      </w:r>
      <w:proofErr w:type="spellStart"/>
      <w:r w:rsidRPr="00857B0B">
        <w:rPr>
          <w:rFonts w:ascii="Times New Roman" w:hAnsi="Times New Roman"/>
          <w:iCs/>
          <w:sz w:val="24"/>
          <w:szCs w:val="24"/>
        </w:rPr>
        <w:t>Desan</w:t>
      </w:r>
      <w:proofErr w:type="spellEnd"/>
      <w:r w:rsidRPr="00857B0B">
        <w:rPr>
          <w:rFonts w:ascii="Times New Roman" w:hAnsi="Times New Roman"/>
          <w:iCs/>
          <w:sz w:val="24"/>
          <w:szCs w:val="24"/>
        </w:rPr>
        <w:t>, Philippe</w:t>
      </w:r>
    </w:p>
    <w:p w:rsidR="00817C8C" w:rsidRPr="00857B0B" w:rsidRDefault="00817C8C"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Synthèse de recherches issues d'un congrès réévaluant l'ensemble des genres littéraires, leurs relations différentielles et leurs évolutions comme autant d'éléments importants pour l'histoire de la pensée morale. Une question se pose alors : qu'est-ce que la pensée morale doit aux genres eux-mêmes, qui lui permettent de s'énoncer, de se représenter, de se dramatiser ou de se mettre en intrigue ?</w:t>
      </w:r>
    </w:p>
    <w:p w:rsidR="00817C8C" w:rsidRPr="00857B0B" w:rsidRDefault="00817C8C"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801 DAR K</w:t>
      </w:r>
    </w:p>
    <w:p w:rsidR="00375865" w:rsidRPr="00857B0B" w:rsidRDefault="00375865"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817C8C" w:rsidRPr="00A2264D" w:rsidRDefault="00817C8C"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2264D">
        <w:rPr>
          <w:rFonts w:ascii="Times New Roman" w:hAnsi="Times New Roman"/>
          <w:b/>
          <w:iCs/>
          <w:sz w:val="24"/>
          <w:szCs w:val="24"/>
        </w:rPr>
        <w:t>La responsabilité de l'écrivain : littérature, droit et morale en France</w:t>
      </w:r>
    </w:p>
    <w:p w:rsidR="00817C8C" w:rsidRPr="00857B0B" w:rsidRDefault="00817C8C"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857B0B">
        <w:rPr>
          <w:rFonts w:ascii="Times New Roman" w:hAnsi="Times New Roman"/>
          <w:iCs/>
          <w:sz w:val="24"/>
          <w:szCs w:val="24"/>
        </w:rPr>
        <w:t>Sapiro</w:t>
      </w:r>
      <w:proofErr w:type="spellEnd"/>
      <w:r w:rsidRPr="00857B0B">
        <w:rPr>
          <w:rFonts w:ascii="Times New Roman" w:hAnsi="Times New Roman"/>
          <w:iCs/>
          <w:sz w:val="24"/>
          <w:szCs w:val="24"/>
        </w:rPr>
        <w:t>, Gisèle</w:t>
      </w:r>
    </w:p>
    <w:p w:rsidR="00817C8C" w:rsidRPr="00857B0B" w:rsidRDefault="00817C8C"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La place de l'écrivain face au politique, à la morale publique et au pouvoir judiciaire du XIXe à nos jours en France est analysée à travers l'étude de trois périodes : la Restauration, le Second Empire, la Troisième République et la Libération. Les procès de Béranger, Courier, Flaubert et Baudelaire sont abordés.</w:t>
      </w:r>
    </w:p>
    <w:p w:rsidR="00817C8C" w:rsidRDefault="00817C8C"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801 SAP K</w:t>
      </w:r>
    </w:p>
    <w:p w:rsidR="00744634" w:rsidRPr="00857B0B" w:rsidRDefault="00744634"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A8085E" w:rsidRDefault="00A8085E" w:rsidP="00A2264D">
      <w:pPr>
        <w:pBdr>
          <w:top w:val="single" w:sz="4" w:space="1" w:color="auto"/>
          <w:left w:val="single" w:sz="4" w:space="4" w:color="auto"/>
          <w:right w:val="single" w:sz="4" w:space="4" w:color="auto"/>
        </w:pBdr>
        <w:shd w:val="clear" w:color="auto" w:fill="D9D9D9"/>
        <w:spacing w:after="0" w:line="240" w:lineRule="auto"/>
        <w:ind w:left="60"/>
        <w:jc w:val="center"/>
        <w:rPr>
          <w:rFonts w:ascii="Times New Roman" w:hAnsi="Times New Roman"/>
          <w:b/>
          <w:iCs/>
          <w:sz w:val="24"/>
          <w:szCs w:val="24"/>
          <w:u w:val="single"/>
        </w:rPr>
      </w:pPr>
      <w:r w:rsidRPr="004F5813">
        <w:rPr>
          <w:rFonts w:ascii="Times New Roman" w:hAnsi="Times New Roman"/>
          <w:b/>
          <w:iCs/>
          <w:sz w:val="24"/>
          <w:szCs w:val="24"/>
          <w:u w:val="single"/>
        </w:rPr>
        <w:t>Romans</w:t>
      </w:r>
    </w:p>
    <w:p w:rsidR="00A8085E" w:rsidRPr="00857B0B" w:rsidRDefault="00A8085E"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B239D" w:rsidRPr="00A2264D"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2264D">
        <w:rPr>
          <w:rFonts w:ascii="Times New Roman" w:hAnsi="Times New Roman"/>
          <w:b/>
          <w:iCs/>
          <w:sz w:val="24"/>
          <w:szCs w:val="24"/>
        </w:rPr>
        <w:t>Une partie de campagne</w:t>
      </w: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Maupassant, Guy de</w:t>
      </w: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Lors d'un déjeuner de la famille du quincailler Dufour en bord de Seine, la mère et la fille marivaudent avec deux jeunes canotiers. Texte annoté et commenté, avec des questions de lecture et un dossier thématique sur l'impressionisme et l'adaptation de la nouvelle par le cinéaste Jean Renoir.</w:t>
      </w: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R MAU</w:t>
      </w: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B239D" w:rsidRPr="00A2264D"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2264D">
        <w:rPr>
          <w:rFonts w:ascii="Times New Roman" w:hAnsi="Times New Roman"/>
          <w:b/>
          <w:iCs/>
          <w:sz w:val="24"/>
          <w:szCs w:val="24"/>
        </w:rPr>
        <w:t>Sylvie</w:t>
      </w: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Nerval, Gérard de</w:t>
      </w: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Le texte intégral de ce récit poétique est accompagné d'un dossier éclairant l'</w:t>
      </w:r>
      <w:proofErr w:type="spellStart"/>
      <w:r w:rsidRPr="00857B0B">
        <w:rPr>
          <w:rFonts w:ascii="Times New Roman" w:hAnsi="Times New Roman"/>
          <w:iCs/>
          <w:sz w:val="24"/>
          <w:szCs w:val="24"/>
        </w:rPr>
        <w:t>oeuvre</w:t>
      </w:r>
      <w:proofErr w:type="spellEnd"/>
      <w:r w:rsidRPr="00857B0B">
        <w:rPr>
          <w:rFonts w:ascii="Times New Roman" w:hAnsi="Times New Roman"/>
          <w:iCs/>
          <w:sz w:val="24"/>
          <w:szCs w:val="24"/>
        </w:rPr>
        <w:t>, son contexte, sa genèse, sa réception.</w:t>
      </w: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R NER</w:t>
      </w: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B239D" w:rsidRPr="00A2264D"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2264D">
        <w:rPr>
          <w:rFonts w:ascii="Times New Roman" w:hAnsi="Times New Roman"/>
          <w:b/>
          <w:iCs/>
          <w:sz w:val="24"/>
          <w:szCs w:val="24"/>
        </w:rPr>
        <w:t>Gains</w:t>
      </w: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857B0B">
        <w:rPr>
          <w:rFonts w:ascii="Times New Roman" w:hAnsi="Times New Roman"/>
          <w:iCs/>
          <w:sz w:val="24"/>
          <w:szCs w:val="24"/>
        </w:rPr>
        <w:t>Powers</w:t>
      </w:r>
      <w:proofErr w:type="spellEnd"/>
      <w:r w:rsidRPr="00857B0B">
        <w:rPr>
          <w:rFonts w:ascii="Times New Roman" w:hAnsi="Times New Roman"/>
          <w:iCs/>
          <w:sz w:val="24"/>
          <w:szCs w:val="24"/>
        </w:rPr>
        <w:t>, Richard</w:t>
      </w: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 xml:space="preserve">A travers l'aventure de </w:t>
      </w:r>
      <w:proofErr w:type="spellStart"/>
      <w:r w:rsidRPr="00857B0B">
        <w:rPr>
          <w:rFonts w:ascii="Times New Roman" w:hAnsi="Times New Roman"/>
          <w:iCs/>
          <w:sz w:val="24"/>
          <w:szCs w:val="24"/>
        </w:rPr>
        <w:t>Clare</w:t>
      </w:r>
      <w:proofErr w:type="spellEnd"/>
      <w:r w:rsidRPr="00857B0B">
        <w:rPr>
          <w:rFonts w:ascii="Times New Roman" w:hAnsi="Times New Roman"/>
          <w:iCs/>
          <w:sz w:val="24"/>
          <w:szCs w:val="24"/>
        </w:rPr>
        <w:t xml:space="preserve"> Inc., une petite entreprise familiale américaine de savon créée en 1830 à Boston et devenue au fil des années une multinationale de la chimie, Richard </w:t>
      </w:r>
      <w:proofErr w:type="spellStart"/>
      <w:r w:rsidRPr="00857B0B">
        <w:rPr>
          <w:rFonts w:ascii="Times New Roman" w:hAnsi="Times New Roman"/>
          <w:iCs/>
          <w:sz w:val="24"/>
          <w:szCs w:val="24"/>
        </w:rPr>
        <w:t>Powers</w:t>
      </w:r>
      <w:proofErr w:type="spellEnd"/>
      <w:r w:rsidRPr="00857B0B">
        <w:rPr>
          <w:rFonts w:ascii="Times New Roman" w:hAnsi="Times New Roman"/>
          <w:iCs/>
          <w:sz w:val="24"/>
          <w:szCs w:val="24"/>
        </w:rPr>
        <w:t xml:space="preserve"> retrace un siècle et demi de capitalisme, évoquant au passage la mentalité des premiers pionniers, l'évolution du syndicalisme, du management, de la publicité et de la communication.</w:t>
      </w: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R POW</w:t>
      </w: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44634">
        <w:rPr>
          <w:rFonts w:ascii="Times New Roman" w:hAnsi="Times New Roman"/>
          <w:b/>
          <w:iCs/>
          <w:sz w:val="24"/>
          <w:szCs w:val="24"/>
        </w:rPr>
        <w:t>L'assassin des échecs et autres fictions mathématiques</w:t>
      </w:r>
      <w:r w:rsidRPr="00857B0B">
        <w:rPr>
          <w:rFonts w:ascii="Times New Roman" w:hAnsi="Times New Roman"/>
          <w:iCs/>
          <w:sz w:val="24"/>
          <w:szCs w:val="24"/>
        </w:rPr>
        <w:t xml:space="preserve"> : Ou comment, de péripéties géométriques en paradoxes logiques, la réalité se révèle bien plus mathématique qu'on ne le croit</w:t>
      </w: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857B0B">
        <w:rPr>
          <w:rFonts w:ascii="Times New Roman" w:hAnsi="Times New Roman"/>
          <w:iCs/>
          <w:sz w:val="24"/>
          <w:szCs w:val="24"/>
        </w:rPr>
        <w:t>Rittaud</w:t>
      </w:r>
      <w:proofErr w:type="spellEnd"/>
      <w:r w:rsidRPr="00857B0B">
        <w:rPr>
          <w:rFonts w:ascii="Times New Roman" w:hAnsi="Times New Roman"/>
          <w:iCs/>
          <w:sz w:val="24"/>
          <w:szCs w:val="24"/>
        </w:rPr>
        <w:t>, Benoît</w:t>
      </w: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A travers l'histoire d'un limier novice aux échecs, d'un célèbre savant grec, d'un retraité ou d'un jeune fan de jeux vidéo, l'auteur propose de résoudre des problèmes mathématiques pour dévoiler une suite d'énigmes palpitantes.</w:t>
      </w: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R RIT</w:t>
      </w: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C73F42" w:rsidRPr="00744634"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44634">
        <w:rPr>
          <w:rFonts w:ascii="Times New Roman" w:hAnsi="Times New Roman"/>
          <w:b/>
          <w:iCs/>
          <w:sz w:val="24"/>
          <w:szCs w:val="24"/>
        </w:rPr>
        <w:t>Les Fourmis</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857B0B">
        <w:rPr>
          <w:rFonts w:ascii="Times New Roman" w:hAnsi="Times New Roman"/>
          <w:iCs/>
          <w:sz w:val="24"/>
          <w:szCs w:val="24"/>
        </w:rPr>
        <w:t>Werber</w:t>
      </w:r>
      <w:proofErr w:type="spellEnd"/>
      <w:r w:rsidRPr="00857B0B">
        <w:rPr>
          <w:rFonts w:ascii="Times New Roman" w:hAnsi="Times New Roman"/>
          <w:iCs/>
          <w:sz w:val="24"/>
          <w:szCs w:val="24"/>
        </w:rPr>
        <w:t>, Bernard</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Propose de pénétrer dans le monde fabuleusement riche, monstrueux et fascinant de ces "infra-</w:t>
      </w:r>
      <w:proofErr w:type="spellStart"/>
      <w:r w:rsidRPr="00857B0B">
        <w:rPr>
          <w:rFonts w:ascii="Times New Roman" w:hAnsi="Times New Roman"/>
          <w:iCs/>
          <w:sz w:val="24"/>
          <w:szCs w:val="24"/>
        </w:rPr>
        <w:t>errestres</w:t>
      </w:r>
      <w:proofErr w:type="spellEnd"/>
      <w:r w:rsidRPr="00857B0B">
        <w:rPr>
          <w:rFonts w:ascii="Times New Roman" w:hAnsi="Times New Roman"/>
          <w:iCs/>
          <w:sz w:val="24"/>
          <w:szCs w:val="24"/>
        </w:rPr>
        <w:t>", au fil d'un thriller unique en son genre, où le suspense et l'horreur reposent à chaque page sur les données scientifiques les plus rigoureuses.</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 xml:space="preserve"> R WER</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B239D" w:rsidRPr="00744634"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44634">
        <w:rPr>
          <w:rFonts w:ascii="Times New Roman" w:hAnsi="Times New Roman"/>
          <w:b/>
          <w:iCs/>
          <w:sz w:val="24"/>
          <w:szCs w:val="24"/>
        </w:rPr>
        <w:t>La bête humaine et autres textes sur la figure du criminel</w:t>
      </w: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Zola, Emile</w:t>
      </w: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 xml:space="preserve">Sous le second Empire, Jacques </w:t>
      </w:r>
      <w:proofErr w:type="spellStart"/>
      <w:r w:rsidRPr="00857B0B">
        <w:rPr>
          <w:rFonts w:ascii="Times New Roman" w:hAnsi="Times New Roman"/>
          <w:iCs/>
          <w:sz w:val="24"/>
          <w:szCs w:val="24"/>
        </w:rPr>
        <w:t>Lantier</w:t>
      </w:r>
      <w:proofErr w:type="spellEnd"/>
      <w:r w:rsidRPr="00857B0B">
        <w:rPr>
          <w:rFonts w:ascii="Times New Roman" w:hAnsi="Times New Roman"/>
          <w:iCs/>
          <w:sz w:val="24"/>
          <w:szCs w:val="24"/>
        </w:rPr>
        <w:t>, un mécanicien de locomotive, est tourmenté par une lourde hérédité et des pulsions agressives. Avec un choix de textes littéraires mettant en scène des criminels.</w:t>
      </w: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R ZOL</w:t>
      </w: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B239D" w:rsidRPr="00744634"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44634">
        <w:rPr>
          <w:rFonts w:ascii="Times New Roman" w:hAnsi="Times New Roman"/>
          <w:b/>
          <w:iCs/>
          <w:sz w:val="24"/>
          <w:szCs w:val="24"/>
        </w:rPr>
        <w:t>Celle qui m'aime et autres nouvelles</w:t>
      </w: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Zola, Emile</w:t>
      </w: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7 nouvelles et contes accompagnés d'un dossier sur l'</w:t>
      </w:r>
      <w:proofErr w:type="spellStart"/>
      <w:r w:rsidRPr="00857B0B">
        <w:rPr>
          <w:rFonts w:ascii="Times New Roman" w:hAnsi="Times New Roman"/>
          <w:iCs/>
          <w:sz w:val="24"/>
          <w:szCs w:val="24"/>
        </w:rPr>
        <w:t>oeuvre</w:t>
      </w:r>
      <w:proofErr w:type="spellEnd"/>
      <w:r w:rsidRPr="00857B0B">
        <w:rPr>
          <w:rFonts w:ascii="Times New Roman" w:hAnsi="Times New Roman"/>
          <w:iCs/>
          <w:sz w:val="24"/>
          <w:szCs w:val="24"/>
        </w:rPr>
        <w:t xml:space="preserve"> journalistique et littéraire de Zola, le contexte historique de leur création, etc.</w:t>
      </w: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R ZOL</w:t>
      </w: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A8085E" w:rsidRPr="004F5813" w:rsidRDefault="00A8085E" w:rsidP="00A8085E">
      <w:pPr>
        <w:pBdr>
          <w:top w:val="single" w:sz="4" w:space="1" w:color="auto"/>
          <w:left w:val="single" w:sz="4" w:space="4" w:color="auto"/>
          <w:bottom w:val="single" w:sz="4" w:space="1" w:color="auto"/>
          <w:right w:val="single" w:sz="4" w:space="4" w:color="auto"/>
        </w:pBdr>
        <w:shd w:val="clear" w:color="auto" w:fill="D9D9D9"/>
        <w:spacing w:after="0" w:line="240" w:lineRule="auto"/>
        <w:ind w:left="62"/>
        <w:jc w:val="center"/>
        <w:rPr>
          <w:rFonts w:ascii="Times New Roman" w:hAnsi="Times New Roman"/>
          <w:b/>
          <w:bCs/>
          <w:sz w:val="24"/>
          <w:szCs w:val="24"/>
          <w:u w:val="single"/>
        </w:rPr>
      </w:pPr>
      <w:r w:rsidRPr="004F5813">
        <w:rPr>
          <w:rFonts w:ascii="Times New Roman" w:hAnsi="Times New Roman"/>
          <w:b/>
          <w:bCs/>
          <w:sz w:val="24"/>
          <w:szCs w:val="24"/>
          <w:u w:val="single"/>
        </w:rPr>
        <w:t>Divers genres</w:t>
      </w:r>
    </w:p>
    <w:p w:rsidR="00A8085E" w:rsidRPr="00857B0B" w:rsidRDefault="00A8085E"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C73F42" w:rsidRPr="00744634"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44634">
        <w:rPr>
          <w:rFonts w:ascii="Times New Roman" w:hAnsi="Times New Roman"/>
          <w:b/>
          <w:iCs/>
          <w:sz w:val="24"/>
          <w:szCs w:val="24"/>
        </w:rPr>
        <w:t>Aragon : Commencez par me lire</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857B0B">
        <w:rPr>
          <w:rFonts w:ascii="Times New Roman" w:hAnsi="Times New Roman"/>
          <w:iCs/>
          <w:sz w:val="24"/>
          <w:szCs w:val="24"/>
        </w:rPr>
        <w:t>Ristat</w:t>
      </w:r>
      <w:proofErr w:type="spellEnd"/>
      <w:r w:rsidRPr="00857B0B">
        <w:rPr>
          <w:rFonts w:ascii="Times New Roman" w:hAnsi="Times New Roman"/>
          <w:iCs/>
          <w:sz w:val="24"/>
          <w:szCs w:val="24"/>
        </w:rPr>
        <w:t>, Jean</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Un portrait de cet écrivain inclassable dont on ne peut compartimenter l'</w:t>
      </w:r>
      <w:proofErr w:type="spellStart"/>
      <w:r w:rsidRPr="00857B0B">
        <w:rPr>
          <w:rFonts w:ascii="Times New Roman" w:hAnsi="Times New Roman"/>
          <w:iCs/>
          <w:sz w:val="24"/>
          <w:szCs w:val="24"/>
        </w:rPr>
        <w:t>oeuvre</w:t>
      </w:r>
      <w:proofErr w:type="spellEnd"/>
      <w:r w:rsidRPr="00857B0B">
        <w:rPr>
          <w:rFonts w:ascii="Times New Roman" w:hAnsi="Times New Roman"/>
          <w:iCs/>
          <w:sz w:val="24"/>
          <w:szCs w:val="24"/>
        </w:rPr>
        <w:t xml:space="preserve"> ni la vie et qui perpétuellement en mouvement, n'a jamais cessé de se remettre en question.</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C ARA</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C73F42" w:rsidRPr="00744634"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44634">
        <w:rPr>
          <w:rFonts w:ascii="Times New Roman" w:hAnsi="Times New Roman"/>
          <w:b/>
          <w:iCs/>
          <w:sz w:val="24"/>
          <w:szCs w:val="24"/>
        </w:rPr>
        <w:t>Diderot ou Le bonheur de penser : biographie</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Attali, Jacques</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Biographie de Denis Diderot, l'un des auteurs de l'Encyclopédie, premier recueil mondial de l'état des sciences et des idées, mais aussi philosophe et écrivain qui s'est essayé à tous les genres : roman, théâtre d'avant-garde, premières critiques d'art... Mû par une insatiable curiosité, il a couvert tous les champs du savoir, des mathématiques à la poésie, de la politique à la biologie.</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C DID</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C73F42" w:rsidRPr="00744634"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44634">
        <w:rPr>
          <w:rFonts w:ascii="Times New Roman" w:hAnsi="Times New Roman"/>
          <w:b/>
          <w:iCs/>
          <w:sz w:val="24"/>
          <w:szCs w:val="24"/>
        </w:rPr>
        <w:t>Exercices d'admiration : Essais et portraits</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Cioran, Emile Michel</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Textes de Cioran sur de nombreux écrivains, expliquant pourquoi il les admire.</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E CIO</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C73F42" w:rsidRPr="00744634"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44634">
        <w:rPr>
          <w:rFonts w:ascii="Times New Roman" w:hAnsi="Times New Roman"/>
          <w:b/>
          <w:iCs/>
          <w:sz w:val="24"/>
          <w:szCs w:val="24"/>
        </w:rPr>
        <w:t>La Diane française ; Suivi de En étrange pays dans mon pays lui-même</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Aragon, Louis</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 xml:space="preserve">Composés entre 1941 et 1944, ces deux recueils furent publiés séparément en 1946, et reflètent la résistance littéraire en France. Certains textes, comme La rose et le réséda, ont échappé à la censure de Vichy en paraissant dans des revues clandestines sous des pseudonymes comme François la Colère ou Jacques </w:t>
      </w:r>
      <w:proofErr w:type="spellStart"/>
      <w:r w:rsidRPr="00857B0B">
        <w:rPr>
          <w:rFonts w:ascii="Times New Roman" w:hAnsi="Times New Roman"/>
          <w:iCs/>
          <w:sz w:val="24"/>
          <w:szCs w:val="24"/>
        </w:rPr>
        <w:t>Destaing</w:t>
      </w:r>
      <w:proofErr w:type="spellEnd"/>
      <w:r w:rsidRPr="00857B0B">
        <w:rPr>
          <w:rFonts w:ascii="Times New Roman" w:hAnsi="Times New Roman"/>
          <w:iCs/>
          <w:sz w:val="24"/>
          <w:szCs w:val="24"/>
        </w:rPr>
        <w:t>.</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lastRenderedPageBreak/>
        <w:t>P ARA</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C73F42" w:rsidRPr="00744634"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44634">
        <w:rPr>
          <w:rFonts w:ascii="Times New Roman" w:hAnsi="Times New Roman"/>
          <w:b/>
          <w:iCs/>
          <w:sz w:val="24"/>
          <w:szCs w:val="24"/>
        </w:rPr>
        <w:t xml:space="preserve">Signe ascendant ; suivi de </w:t>
      </w:r>
      <w:proofErr w:type="spellStart"/>
      <w:r w:rsidRPr="00744634">
        <w:rPr>
          <w:rFonts w:ascii="Times New Roman" w:hAnsi="Times New Roman"/>
          <w:b/>
          <w:iCs/>
          <w:sz w:val="24"/>
          <w:szCs w:val="24"/>
        </w:rPr>
        <w:t>Fata</w:t>
      </w:r>
      <w:proofErr w:type="spellEnd"/>
      <w:r w:rsidRPr="00744634">
        <w:rPr>
          <w:rFonts w:ascii="Times New Roman" w:hAnsi="Times New Roman"/>
          <w:b/>
          <w:iCs/>
          <w:sz w:val="24"/>
          <w:szCs w:val="24"/>
        </w:rPr>
        <w:t xml:space="preserve"> Morgana, Les états généraux, Des épingles tremblantes, Xénophile, Ode à Charles Fourier, Constellations, Le la</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Breton, André / Miro, Joan</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Quelques grands recueils de poésie à l'origine du surréalisme.</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P BRE</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C73F42" w:rsidRPr="00744634"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44634">
        <w:rPr>
          <w:rFonts w:ascii="Times New Roman" w:hAnsi="Times New Roman"/>
          <w:b/>
          <w:iCs/>
          <w:sz w:val="24"/>
          <w:szCs w:val="24"/>
        </w:rPr>
        <w:t>Fortunes</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Desnos, Robert</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 xml:space="preserve">Relativement silencieux depuis 1930, Desnos rassemble avec ce recueil les </w:t>
      </w:r>
      <w:proofErr w:type="spellStart"/>
      <w:r w:rsidRPr="00857B0B">
        <w:rPr>
          <w:rFonts w:ascii="Times New Roman" w:hAnsi="Times New Roman"/>
          <w:iCs/>
          <w:sz w:val="24"/>
          <w:szCs w:val="24"/>
        </w:rPr>
        <w:t>oeuvres</w:t>
      </w:r>
      <w:proofErr w:type="spellEnd"/>
      <w:r w:rsidRPr="00857B0B">
        <w:rPr>
          <w:rFonts w:ascii="Times New Roman" w:hAnsi="Times New Roman"/>
          <w:iCs/>
          <w:sz w:val="24"/>
          <w:szCs w:val="24"/>
        </w:rPr>
        <w:t xml:space="preserve"> écrites de 1930 à 1937, ce qui explique la diversité du recueil. Excepté les deux parties Les sans cou et Les portes battantes, les six autres sections sont constituées chacune d'un seul long poème en vers.</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P DES</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C73F42" w:rsidRPr="00744634"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44634">
        <w:rPr>
          <w:rFonts w:ascii="Times New Roman" w:hAnsi="Times New Roman"/>
          <w:b/>
          <w:iCs/>
          <w:sz w:val="24"/>
          <w:szCs w:val="24"/>
        </w:rPr>
        <w:t>Au rendez-vous allemand ; Suivi de Poésie et vérité 1942</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Eluard, Paul</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 xml:space="preserve">Ce volume réunit des poèmes publiés durant la Seconde Guerre mondiale, le plus souvent dans la clandestinité, sous des pseudonymes tels que Jean du Haut ou Maurice </w:t>
      </w:r>
      <w:proofErr w:type="spellStart"/>
      <w:r w:rsidRPr="00857B0B">
        <w:rPr>
          <w:rFonts w:ascii="Times New Roman" w:hAnsi="Times New Roman"/>
          <w:iCs/>
          <w:sz w:val="24"/>
          <w:szCs w:val="24"/>
        </w:rPr>
        <w:t>Hervent</w:t>
      </w:r>
      <w:proofErr w:type="spellEnd"/>
      <w:r w:rsidRPr="00857B0B">
        <w:rPr>
          <w:rFonts w:ascii="Times New Roman" w:hAnsi="Times New Roman"/>
          <w:iCs/>
          <w:sz w:val="24"/>
          <w:szCs w:val="24"/>
        </w:rPr>
        <w:t>, dans des recueils, revues et brochures. Portant notamment sur la question de la liberté d'expression dans le contexte de l'Occupation, le recueil intègre également certains poèmes inspirés par la guerre d'Espagne.</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P ELU</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C73F42" w:rsidRPr="00744634"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44634">
        <w:rPr>
          <w:rFonts w:ascii="Times New Roman" w:hAnsi="Times New Roman"/>
          <w:b/>
          <w:iCs/>
          <w:sz w:val="24"/>
          <w:szCs w:val="24"/>
        </w:rPr>
        <w:t>Paroles</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Prévert, Jacques / Bigot, Michel</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Paroles d'une chanson, comprenant vers libres, prose oratoire, prose poétique et surprises de la langue qui réalisent une mélodie. Ce recueil de Prévert rassemble des textes rédigés par le poète entre 1931 et 1945. Le texte est suivi d'un dossier construit autour de six points : mouvement littéraire, contexte, création, problématique, sujets de réflexion, chronologie et biographie de l'auteur.</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P PRE</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C73F42" w:rsidRPr="00744634"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44634">
        <w:rPr>
          <w:rFonts w:ascii="Times New Roman" w:hAnsi="Times New Roman"/>
          <w:b/>
          <w:iCs/>
          <w:sz w:val="24"/>
          <w:szCs w:val="24"/>
        </w:rPr>
        <w:t xml:space="preserve">L'Instant fatal ; précédé de Les </w:t>
      </w:r>
      <w:proofErr w:type="spellStart"/>
      <w:r w:rsidRPr="00744634">
        <w:rPr>
          <w:rFonts w:ascii="Times New Roman" w:hAnsi="Times New Roman"/>
          <w:b/>
          <w:iCs/>
          <w:sz w:val="24"/>
          <w:szCs w:val="24"/>
        </w:rPr>
        <w:t>Ziaux</w:t>
      </w:r>
      <w:proofErr w:type="spellEnd"/>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Queneau, Raymond</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P QUE</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C73F42" w:rsidRPr="00744634"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44634">
        <w:rPr>
          <w:rFonts w:ascii="Times New Roman" w:hAnsi="Times New Roman"/>
          <w:b/>
          <w:iCs/>
          <w:sz w:val="24"/>
          <w:szCs w:val="24"/>
        </w:rPr>
        <w:t>Vents ; suivi de Chronique ; et de Chant pour un équinoxe</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Saint-John Perse</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P SAI</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C73F42" w:rsidRPr="00744634"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44634">
        <w:rPr>
          <w:rFonts w:ascii="Times New Roman" w:hAnsi="Times New Roman"/>
          <w:b/>
          <w:iCs/>
          <w:sz w:val="24"/>
          <w:szCs w:val="24"/>
        </w:rPr>
        <w:t>Chants d'ombre ; Suivi de Hosties noires</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 xml:space="preserve">Senghor, Léopold </w:t>
      </w:r>
      <w:proofErr w:type="spellStart"/>
      <w:r w:rsidRPr="00857B0B">
        <w:rPr>
          <w:rFonts w:ascii="Times New Roman" w:hAnsi="Times New Roman"/>
          <w:iCs/>
          <w:sz w:val="24"/>
          <w:szCs w:val="24"/>
        </w:rPr>
        <w:t>Sédar</w:t>
      </w:r>
      <w:proofErr w:type="spellEnd"/>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Ces deux premiers recueils du poète s'inscrivent déjà dans le mouvement de la négritude qui entendait représenter l'identité noire et sa culture.</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P SEN</w:t>
      </w:r>
    </w:p>
    <w:p w:rsidR="00A8085E" w:rsidRPr="00857B0B" w:rsidRDefault="00A8085E"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B239D" w:rsidRPr="00744634"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44634">
        <w:rPr>
          <w:rFonts w:ascii="Times New Roman" w:hAnsi="Times New Roman"/>
          <w:b/>
          <w:iCs/>
          <w:sz w:val="24"/>
          <w:szCs w:val="24"/>
        </w:rPr>
        <w:t>L'échange</w:t>
      </w: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Claudel, Paul</w:t>
      </w: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 xml:space="preserve">Composée à New York et Boston en 1893-1894, cette pièce en trois actes met en scène l'infidélité à travers deux couples : Louis Laine, métis indien et Marthe, jeune Française ; Thomas Pollock, financier de Wall Street jovial et cynique et </w:t>
      </w:r>
      <w:proofErr w:type="spellStart"/>
      <w:r w:rsidRPr="00857B0B">
        <w:rPr>
          <w:rFonts w:ascii="Times New Roman" w:hAnsi="Times New Roman"/>
          <w:iCs/>
          <w:sz w:val="24"/>
          <w:szCs w:val="24"/>
        </w:rPr>
        <w:t>Lechy</w:t>
      </w:r>
      <w:proofErr w:type="spellEnd"/>
      <w:r w:rsidRPr="00857B0B">
        <w:rPr>
          <w:rFonts w:ascii="Times New Roman" w:hAnsi="Times New Roman"/>
          <w:iCs/>
          <w:sz w:val="24"/>
          <w:szCs w:val="24"/>
        </w:rPr>
        <w:t xml:space="preserve"> </w:t>
      </w:r>
      <w:proofErr w:type="spellStart"/>
      <w:r w:rsidRPr="00857B0B">
        <w:rPr>
          <w:rFonts w:ascii="Times New Roman" w:hAnsi="Times New Roman"/>
          <w:iCs/>
          <w:sz w:val="24"/>
          <w:szCs w:val="24"/>
        </w:rPr>
        <w:t>Elbernon</w:t>
      </w:r>
      <w:proofErr w:type="spellEnd"/>
      <w:r w:rsidRPr="00857B0B">
        <w:rPr>
          <w:rFonts w:ascii="Times New Roman" w:hAnsi="Times New Roman"/>
          <w:iCs/>
          <w:sz w:val="24"/>
          <w:szCs w:val="24"/>
        </w:rPr>
        <w:t>, actrice minée par l'alcool. Le texte est mis en perspective par des groupements thématiques et des informations sur le contexte littéraire.</w:t>
      </w: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T CLA</w:t>
      </w:r>
    </w:p>
    <w:p w:rsidR="00A8085E" w:rsidRPr="00857B0B" w:rsidRDefault="00A8085E"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C73F42" w:rsidRPr="00744634"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44634">
        <w:rPr>
          <w:rFonts w:ascii="Times New Roman" w:hAnsi="Times New Roman"/>
          <w:b/>
          <w:iCs/>
          <w:sz w:val="24"/>
          <w:szCs w:val="24"/>
        </w:rPr>
        <w:t>Dictionnaire du théâtre</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857B0B">
        <w:rPr>
          <w:rFonts w:ascii="Times New Roman" w:hAnsi="Times New Roman"/>
          <w:iCs/>
          <w:sz w:val="24"/>
          <w:szCs w:val="24"/>
        </w:rPr>
        <w:t>Pavis</w:t>
      </w:r>
      <w:proofErr w:type="spellEnd"/>
      <w:r w:rsidRPr="00857B0B">
        <w:rPr>
          <w:rFonts w:ascii="Times New Roman" w:hAnsi="Times New Roman"/>
          <w:iCs/>
          <w:sz w:val="24"/>
          <w:szCs w:val="24"/>
        </w:rPr>
        <w:t>, Patrice</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lastRenderedPageBreak/>
        <w:t>Dictionnaire encyclopédique de théorie et esthétique théâtrales. Chaque article est structuré sur le même modèle : définition générale, différentes théories admises ou existantes, précisions techniques ou professionnelles. Dans le classement alphabétique, certaines entrées proposent des analyses argumentées sur des questions ou des courants spécifiques.</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U 842</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C73F42" w:rsidRPr="00744634"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proofErr w:type="spellStart"/>
      <w:r w:rsidRPr="00744634">
        <w:rPr>
          <w:rFonts w:ascii="Times New Roman" w:hAnsi="Times New Roman"/>
          <w:b/>
          <w:iCs/>
          <w:sz w:val="24"/>
          <w:szCs w:val="24"/>
        </w:rPr>
        <w:t>Préface</w:t>
      </w:r>
      <w:proofErr w:type="spellEnd"/>
      <w:r w:rsidRPr="00744634">
        <w:rPr>
          <w:rFonts w:ascii="Times New Roman" w:hAnsi="Times New Roman"/>
          <w:b/>
          <w:iCs/>
          <w:sz w:val="24"/>
          <w:szCs w:val="24"/>
        </w:rPr>
        <w:t xml:space="preserve"> de </w:t>
      </w:r>
      <w:proofErr w:type="spellStart"/>
      <w:r w:rsidRPr="00744634">
        <w:rPr>
          <w:rFonts w:ascii="Times New Roman" w:hAnsi="Times New Roman"/>
          <w:b/>
          <w:iCs/>
          <w:sz w:val="24"/>
          <w:szCs w:val="24"/>
        </w:rPr>
        <w:t>Cromwell</w:t>
      </w:r>
      <w:proofErr w:type="spellEnd"/>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 xml:space="preserve">Hugo, </w:t>
      </w:r>
      <w:proofErr w:type="spellStart"/>
      <w:r w:rsidRPr="00857B0B">
        <w:rPr>
          <w:rFonts w:ascii="Times New Roman" w:hAnsi="Times New Roman"/>
          <w:iCs/>
          <w:sz w:val="24"/>
          <w:szCs w:val="24"/>
        </w:rPr>
        <w:t>Victor</w:t>
      </w:r>
      <w:proofErr w:type="spellEnd"/>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 xml:space="preserve">L'une des </w:t>
      </w:r>
      <w:proofErr w:type="spellStart"/>
      <w:r w:rsidRPr="00857B0B">
        <w:rPr>
          <w:rFonts w:ascii="Times New Roman" w:hAnsi="Times New Roman"/>
          <w:iCs/>
          <w:sz w:val="24"/>
          <w:szCs w:val="24"/>
        </w:rPr>
        <w:t>oeuvres</w:t>
      </w:r>
      <w:proofErr w:type="spellEnd"/>
      <w:r w:rsidRPr="00857B0B">
        <w:rPr>
          <w:rFonts w:ascii="Times New Roman" w:hAnsi="Times New Roman"/>
          <w:iCs/>
          <w:sz w:val="24"/>
          <w:szCs w:val="24"/>
        </w:rPr>
        <w:t xml:space="preserve"> révolutionnaires de Victor Hugo qui osa, du haut de ses vingt-cinq ans, poser les jalons d'un genre nouveau dans le théâtre : le drame romantique.</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842.5 HUG</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C73F42" w:rsidRPr="00744634"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44634">
        <w:rPr>
          <w:rFonts w:ascii="Times New Roman" w:hAnsi="Times New Roman"/>
          <w:b/>
          <w:iCs/>
          <w:sz w:val="24"/>
          <w:szCs w:val="24"/>
        </w:rPr>
        <w:t>Le théâtre romantique : histoire, écriture, mise en scène</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857B0B">
        <w:rPr>
          <w:rFonts w:ascii="Times New Roman" w:hAnsi="Times New Roman"/>
          <w:iCs/>
          <w:sz w:val="24"/>
          <w:szCs w:val="24"/>
        </w:rPr>
        <w:t>Naugrette</w:t>
      </w:r>
      <w:proofErr w:type="spellEnd"/>
      <w:r w:rsidRPr="00857B0B">
        <w:rPr>
          <w:rFonts w:ascii="Times New Roman" w:hAnsi="Times New Roman"/>
          <w:iCs/>
          <w:sz w:val="24"/>
          <w:szCs w:val="24"/>
        </w:rPr>
        <w:t>, Florence</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 xml:space="preserve">Depuis le romantisme, le mélange des genres s'est imposé dans le théâtre contemporain. Le programme et l'esthétique romantique ont beaucoup emprunté aux Lumières et aux genres qui fleurissent après la Révolution, comme le mélodrame. L'ambition d'un théâtre élitaire pour </w:t>
      </w:r>
      <w:proofErr w:type="gramStart"/>
      <w:r w:rsidRPr="00857B0B">
        <w:rPr>
          <w:rFonts w:ascii="Times New Roman" w:hAnsi="Times New Roman"/>
          <w:iCs/>
          <w:sz w:val="24"/>
          <w:szCs w:val="24"/>
        </w:rPr>
        <w:t>tous date</w:t>
      </w:r>
      <w:proofErr w:type="gramEnd"/>
      <w:r w:rsidRPr="00857B0B">
        <w:rPr>
          <w:rFonts w:ascii="Times New Roman" w:hAnsi="Times New Roman"/>
          <w:iCs/>
          <w:sz w:val="24"/>
          <w:szCs w:val="24"/>
        </w:rPr>
        <w:t xml:space="preserve"> aussi de cette époque.</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842.5 NAU</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C73F42" w:rsidRPr="00744634"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proofErr w:type="spellStart"/>
      <w:proofErr w:type="gramStart"/>
      <w:r w:rsidRPr="00744634">
        <w:rPr>
          <w:rFonts w:ascii="Times New Roman" w:hAnsi="Times New Roman"/>
          <w:b/>
          <w:iCs/>
          <w:sz w:val="24"/>
          <w:szCs w:val="24"/>
        </w:rPr>
        <w:t>iWoz</w:t>
      </w:r>
      <w:proofErr w:type="spellEnd"/>
      <w:proofErr w:type="gramEnd"/>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857B0B">
        <w:rPr>
          <w:rFonts w:ascii="Times New Roman" w:hAnsi="Times New Roman"/>
          <w:iCs/>
          <w:sz w:val="24"/>
          <w:szCs w:val="24"/>
        </w:rPr>
        <w:t>Wozniak</w:t>
      </w:r>
      <w:proofErr w:type="spellEnd"/>
      <w:r w:rsidRPr="00857B0B">
        <w:rPr>
          <w:rFonts w:ascii="Times New Roman" w:hAnsi="Times New Roman"/>
          <w:iCs/>
          <w:sz w:val="24"/>
          <w:szCs w:val="24"/>
        </w:rPr>
        <w:t>, Steve / Smith, Gina</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 xml:space="preserve">Le parcours de Steve </w:t>
      </w:r>
      <w:proofErr w:type="spellStart"/>
      <w:r w:rsidRPr="00857B0B">
        <w:rPr>
          <w:rFonts w:ascii="Times New Roman" w:hAnsi="Times New Roman"/>
          <w:iCs/>
          <w:sz w:val="24"/>
          <w:szCs w:val="24"/>
        </w:rPr>
        <w:t>Wozniak</w:t>
      </w:r>
      <w:proofErr w:type="spellEnd"/>
      <w:r w:rsidRPr="00857B0B">
        <w:rPr>
          <w:rFonts w:ascii="Times New Roman" w:hAnsi="Times New Roman"/>
          <w:iCs/>
          <w:sz w:val="24"/>
          <w:szCs w:val="24"/>
        </w:rPr>
        <w:t>, enfant rêveur et passionné dans les années 1960 à l'époque où les ordinateurs font la taille d'une pièce entière, puis à force de travail et d'acharnement, créateur du premier micro-ordinateur avec Steve Jobs en 1977 : l'Apple I.</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V WOZ</w:t>
      </w:r>
    </w:p>
    <w:p w:rsidR="00C73F42" w:rsidRPr="00857B0B" w:rsidRDefault="00C73F42"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B239D" w:rsidRPr="00744634"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44634">
        <w:rPr>
          <w:rFonts w:ascii="Times New Roman" w:hAnsi="Times New Roman"/>
          <w:b/>
          <w:iCs/>
          <w:sz w:val="24"/>
          <w:szCs w:val="24"/>
        </w:rPr>
        <w:t>Le grand Meaulnes</w:t>
      </w: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Capo, Bernard</w:t>
      </w: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En Sologne, Augustin Meaulnes, pensionnaire silencieux, découvre un château où se déroule une fête étrange... Une adaptation en bande dessinée du roman d'Alain-Fournier.</w:t>
      </w: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Bac BD</w:t>
      </w: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B239D" w:rsidRPr="00744634"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44634">
        <w:rPr>
          <w:rFonts w:ascii="Times New Roman" w:hAnsi="Times New Roman"/>
          <w:b/>
          <w:iCs/>
          <w:sz w:val="24"/>
          <w:szCs w:val="24"/>
        </w:rPr>
        <w:t>Lorenzaccio</w:t>
      </w: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857B0B">
        <w:rPr>
          <w:rFonts w:ascii="Times New Roman" w:hAnsi="Times New Roman"/>
          <w:iCs/>
          <w:sz w:val="24"/>
          <w:szCs w:val="24"/>
        </w:rPr>
        <w:t>Penet</w:t>
      </w:r>
      <w:proofErr w:type="spellEnd"/>
      <w:r w:rsidRPr="00857B0B">
        <w:rPr>
          <w:rFonts w:ascii="Times New Roman" w:hAnsi="Times New Roman"/>
          <w:iCs/>
          <w:sz w:val="24"/>
          <w:szCs w:val="24"/>
        </w:rPr>
        <w:t>, Régis</w:t>
      </w: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 xml:space="preserve">Adaptation libre de la pièce d'Alfred de Musset mettant en scène l'assassinat du tyrannique duc Alexandre de Médicis qui règne en despote sur Florence avec l'appui des troupes de Charles Quint, par son cousin, le jeune héros romantique </w:t>
      </w:r>
      <w:proofErr w:type="spellStart"/>
      <w:r w:rsidRPr="00857B0B">
        <w:rPr>
          <w:rFonts w:ascii="Times New Roman" w:hAnsi="Times New Roman"/>
          <w:iCs/>
          <w:sz w:val="24"/>
          <w:szCs w:val="24"/>
        </w:rPr>
        <w:t>Lorenzino</w:t>
      </w:r>
      <w:proofErr w:type="spellEnd"/>
      <w:r w:rsidRPr="00857B0B">
        <w:rPr>
          <w:rFonts w:ascii="Times New Roman" w:hAnsi="Times New Roman"/>
          <w:iCs/>
          <w:sz w:val="24"/>
          <w:szCs w:val="24"/>
        </w:rPr>
        <w:t>, désireux de rétablir la démocratie et qui sombrera dans la débauche, d'où son nom de Lorenzaccio.</w:t>
      </w: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Bac BD</w:t>
      </w: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B239D" w:rsidRPr="00744634"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44634">
        <w:rPr>
          <w:rFonts w:ascii="Times New Roman" w:hAnsi="Times New Roman"/>
          <w:b/>
          <w:iCs/>
          <w:sz w:val="24"/>
          <w:szCs w:val="24"/>
        </w:rPr>
        <w:t>Socrate, le demi-chien. 2, Ulysse</w:t>
      </w: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857B0B">
        <w:rPr>
          <w:rFonts w:ascii="Times New Roman" w:hAnsi="Times New Roman"/>
          <w:iCs/>
          <w:sz w:val="24"/>
          <w:szCs w:val="24"/>
        </w:rPr>
        <w:t>Sfar</w:t>
      </w:r>
      <w:proofErr w:type="spellEnd"/>
      <w:r w:rsidRPr="00857B0B">
        <w:rPr>
          <w:rFonts w:ascii="Times New Roman" w:hAnsi="Times New Roman"/>
          <w:iCs/>
          <w:sz w:val="24"/>
          <w:szCs w:val="24"/>
        </w:rPr>
        <w:t xml:space="preserve">, </w:t>
      </w:r>
      <w:proofErr w:type="spellStart"/>
      <w:r w:rsidRPr="00857B0B">
        <w:rPr>
          <w:rFonts w:ascii="Times New Roman" w:hAnsi="Times New Roman"/>
          <w:iCs/>
          <w:sz w:val="24"/>
          <w:szCs w:val="24"/>
        </w:rPr>
        <w:t>Joann</w:t>
      </w:r>
      <w:proofErr w:type="spellEnd"/>
      <w:r w:rsidRPr="00857B0B">
        <w:rPr>
          <w:rFonts w:ascii="Times New Roman" w:hAnsi="Times New Roman"/>
          <w:iCs/>
          <w:sz w:val="24"/>
          <w:szCs w:val="24"/>
        </w:rPr>
        <w:t xml:space="preserve"> / Blain, Christophe</w:t>
      </w: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Héraclès est à la recherche d'Ulysse, le roi. Mais c'est Pénélope, sa femme qu'il trouve et à qui il fait l'amour avant de tuer Télémaque, le fils du roi et de sa belle épouse. Désespéré, Socrate, le chien philosophe, entraîne son maître au port. Ils embarquent et fuient sur le même bateau qu'Ulysse.</w:t>
      </w: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Bac BD</w:t>
      </w: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B239D" w:rsidRPr="00744634"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44634">
        <w:rPr>
          <w:rFonts w:ascii="Times New Roman" w:hAnsi="Times New Roman"/>
          <w:b/>
          <w:iCs/>
          <w:sz w:val="24"/>
          <w:szCs w:val="24"/>
        </w:rPr>
        <w:t>Socrate, le demi-chien. 1, Héraclès</w:t>
      </w: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857B0B">
        <w:rPr>
          <w:rFonts w:ascii="Times New Roman" w:hAnsi="Times New Roman"/>
          <w:iCs/>
          <w:sz w:val="24"/>
          <w:szCs w:val="24"/>
        </w:rPr>
        <w:t>Sfar</w:t>
      </w:r>
      <w:proofErr w:type="spellEnd"/>
      <w:r w:rsidRPr="00857B0B">
        <w:rPr>
          <w:rFonts w:ascii="Times New Roman" w:hAnsi="Times New Roman"/>
          <w:iCs/>
          <w:sz w:val="24"/>
          <w:szCs w:val="24"/>
        </w:rPr>
        <w:t xml:space="preserve">, </w:t>
      </w:r>
      <w:proofErr w:type="spellStart"/>
      <w:r w:rsidRPr="00857B0B">
        <w:rPr>
          <w:rFonts w:ascii="Times New Roman" w:hAnsi="Times New Roman"/>
          <w:iCs/>
          <w:sz w:val="24"/>
          <w:szCs w:val="24"/>
        </w:rPr>
        <w:t>Joann</w:t>
      </w:r>
      <w:proofErr w:type="spellEnd"/>
      <w:r w:rsidRPr="00857B0B">
        <w:rPr>
          <w:rFonts w:ascii="Times New Roman" w:hAnsi="Times New Roman"/>
          <w:iCs/>
          <w:sz w:val="24"/>
          <w:szCs w:val="24"/>
        </w:rPr>
        <w:t xml:space="preserve"> / Blain, Christophe</w:t>
      </w: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Les aventures du chien d'Héraclès dans l'Antiquité. Pour réfléchir en s'amusant...</w:t>
      </w:r>
    </w:p>
    <w:p w:rsidR="00EB239D" w:rsidRPr="00857B0B" w:rsidRDefault="00EB239D" w:rsidP="00857B0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57B0B">
        <w:rPr>
          <w:rFonts w:ascii="Times New Roman" w:hAnsi="Times New Roman"/>
          <w:iCs/>
          <w:sz w:val="24"/>
          <w:szCs w:val="24"/>
        </w:rPr>
        <w:t>Bac BD</w:t>
      </w:r>
    </w:p>
    <w:p w:rsidR="00EB239D" w:rsidRPr="00A8085E" w:rsidRDefault="00EB239D" w:rsidP="00817C8C">
      <w:pPr>
        <w:spacing w:after="0"/>
        <w:rPr>
          <w:rFonts w:ascii="Times New Roman" w:hAnsi="Times New Roman" w:cs="Times New Roman"/>
          <w:sz w:val="24"/>
          <w:szCs w:val="24"/>
          <w:lang w:val="es-ES_tradnl"/>
        </w:rPr>
      </w:pPr>
    </w:p>
    <w:p w:rsidR="00EB239D" w:rsidRDefault="00EB239D" w:rsidP="00EB239D">
      <w:pPr>
        <w:shd w:val="clear" w:color="auto" w:fill="FFFFFF"/>
        <w:spacing w:after="0"/>
        <w:ind w:left="62"/>
        <w:jc w:val="center"/>
        <w:rPr>
          <w:rFonts w:ascii="Times New Roman" w:hAnsi="Times New Roman" w:cs="Times New Roman"/>
          <w:b/>
          <w:i/>
          <w:iCs/>
          <w:sz w:val="28"/>
          <w:szCs w:val="28"/>
        </w:rPr>
      </w:pPr>
    </w:p>
    <w:p w:rsidR="00744634" w:rsidRPr="00A50B82" w:rsidRDefault="00744634" w:rsidP="00EB239D">
      <w:pPr>
        <w:shd w:val="clear" w:color="auto" w:fill="FFFFFF"/>
        <w:spacing w:after="0"/>
        <w:ind w:left="62"/>
        <w:jc w:val="center"/>
        <w:rPr>
          <w:rFonts w:ascii="Times New Roman" w:hAnsi="Times New Roman" w:cs="Times New Roman"/>
          <w:b/>
          <w:i/>
          <w:iCs/>
          <w:sz w:val="28"/>
          <w:szCs w:val="28"/>
        </w:rPr>
      </w:pPr>
    </w:p>
    <w:p w:rsidR="00EB239D" w:rsidRPr="00A50B82" w:rsidRDefault="00EB239D" w:rsidP="00EB239D">
      <w:pPr>
        <w:pBdr>
          <w:top w:val="single" w:sz="4" w:space="1" w:color="auto"/>
          <w:left w:val="single" w:sz="4" w:space="4" w:color="auto"/>
          <w:bottom w:val="single" w:sz="4" w:space="1" w:color="auto"/>
          <w:right w:val="single" w:sz="4" w:space="4" w:color="auto"/>
        </w:pBdr>
        <w:spacing w:after="0"/>
        <w:ind w:left="62"/>
        <w:jc w:val="center"/>
        <w:rPr>
          <w:rFonts w:ascii="Times New Roman" w:hAnsi="Times New Roman" w:cs="Times New Roman"/>
          <w:b/>
          <w:i/>
          <w:iCs/>
          <w:sz w:val="28"/>
          <w:szCs w:val="28"/>
        </w:rPr>
      </w:pPr>
      <w:r w:rsidRPr="00A50B82">
        <w:rPr>
          <w:rFonts w:ascii="Times New Roman" w:hAnsi="Times New Roman" w:cs="Times New Roman"/>
          <w:b/>
          <w:i/>
          <w:iCs/>
          <w:sz w:val="28"/>
          <w:szCs w:val="28"/>
        </w:rPr>
        <w:lastRenderedPageBreak/>
        <w:t>HISTOIRE-GEOGRAPHIE</w:t>
      </w:r>
    </w:p>
    <w:p w:rsidR="00EB239D" w:rsidRPr="00A50B82" w:rsidRDefault="00EB239D" w:rsidP="00EB239D">
      <w:pPr>
        <w:shd w:val="clear" w:color="auto" w:fill="FFFFFF"/>
        <w:spacing w:after="0"/>
        <w:ind w:left="62"/>
        <w:jc w:val="center"/>
        <w:rPr>
          <w:rFonts w:ascii="Times New Roman" w:hAnsi="Times New Roman" w:cs="Times New Roman"/>
          <w:b/>
          <w:i/>
          <w:iCs/>
          <w:sz w:val="28"/>
          <w:szCs w:val="28"/>
        </w:rPr>
      </w:pPr>
    </w:p>
    <w:p w:rsidR="00817C8C" w:rsidRPr="00744634"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744634">
        <w:rPr>
          <w:rFonts w:ascii="Times New Roman" w:hAnsi="Times New Roman" w:cs="Times New Roman"/>
          <w:b/>
          <w:iCs/>
          <w:sz w:val="24"/>
          <w:szCs w:val="24"/>
        </w:rPr>
        <w:t>Géographie humaine : questions et enjeux du monde contemporain</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roofErr w:type="spellStart"/>
      <w:r w:rsidRPr="00A2264D">
        <w:rPr>
          <w:rFonts w:ascii="Times New Roman" w:hAnsi="Times New Roman" w:cs="Times New Roman"/>
          <w:iCs/>
          <w:sz w:val="24"/>
          <w:szCs w:val="24"/>
        </w:rPr>
        <w:t>Beaucire</w:t>
      </w:r>
      <w:proofErr w:type="spellEnd"/>
      <w:r w:rsidRPr="00A2264D">
        <w:rPr>
          <w:rFonts w:ascii="Times New Roman" w:hAnsi="Times New Roman" w:cs="Times New Roman"/>
          <w:iCs/>
          <w:sz w:val="24"/>
          <w:szCs w:val="24"/>
        </w:rPr>
        <w:t xml:space="preserve">, Francis / </w:t>
      </w:r>
      <w:proofErr w:type="spellStart"/>
      <w:r w:rsidRPr="00A2264D">
        <w:rPr>
          <w:rFonts w:ascii="Times New Roman" w:hAnsi="Times New Roman" w:cs="Times New Roman"/>
          <w:iCs/>
          <w:sz w:val="24"/>
          <w:szCs w:val="24"/>
        </w:rPr>
        <w:t>Charvet</w:t>
      </w:r>
      <w:proofErr w:type="spellEnd"/>
      <w:r w:rsidRPr="00A2264D">
        <w:rPr>
          <w:rFonts w:ascii="Times New Roman" w:hAnsi="Times New Roman" w:cs="Times New Roman"/>
          <w:iCs/>
          <w:sz w:val="24"/>
          <w:szCs w:val="24"/>
        </w:rPr>
        <w:t>, Jean-Paul</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A2264D">
        <w:rPr>
          <w:rFonts w:ascii="Times New Roman" w:hAnsi="Times New Roman" w:cs="Times New Roman"/>
          <w:iCs/>
          <w:sz w:val="24"/>
          <w:szCs w:val="24"/>
        </w:rPr>
        <w:t>La géographie humaine permet de mieux comprendre les inégalités et les compétitions entre territoires. Présente les principaux concepts, le vocabulaire et le champ d'étude de la géographie humaine.</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A2264D">
        <w:rPr>
          <w:rFonts w:ascii="Times New Roman" w:hAnsi="Times New Roman" w:cs="Times New Roman"/>
          <w:iCs/>
          <w:sz w:val="24"/>
          <w:szCs w:val="24"/>
        </w:rPr>
        <w:t>910.03 CHA</w:t>
      </w:r>
    </w:p>
    <w:p w:rsidR="00375865" w:rsidRPr="00A2264D" w:rsidRDefault="00375865"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817C8C" w:rsidRPr="00744634"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744634">
        <w:rPr>
          <w:rFonts w:ascii="Times New Roman" w:hAnsi="Times New Roman" w:cs="Times New Roman"/>
          <w:b/>
          <w:iCs/>
          <w:sz w:val="24"/>
          <w:szCs w:val="24"/>
        </w:rPr>
        <w:t>L'avènement du monde : essai sur l'habitation humaine de la Terre</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roofErr w:type="spellStart"/>
      <w:r w:rsidRPr="00A2264D">
        <w:rPr>
          <w:rFonts w:ascii="Times New Roman" w:hAnsi="Times New Roman" w:cs="Times New Roman"/>
          <w:iCs/>
          <w:sz w:val="24"/>
          <w:szCs w:val="24"/>
        </w:rPr>
        <w:t>Lussault</w:t>
      </w:r>
      <w:proofErr w:type="spellEnd"/>
      <w:r w:rsidRPr="00A2264D">
        <w:rPr>
          <w:rFonts w:ascii="Times New Roman" w:hAnsi="Times New Roman" w:cs="Times New Roman"/>
          <w:iCs/>
          <w:sz w:val="24"/>
          <w:szCs w:val="24"/>
        </w:rPr>
        <w:t>, Michel</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A2264D">
        <w:rPr>
          <w:rFonts w:ascii="Times New Roman" w:hAnsi="Times New Roman" w:cs="Times New Roman"/>
          <w:iCs/>
          <w:sz w:val="24"/>
          <w:szCs w:val="24"/>
        </w:rPr>
        <w:t>La mondialisation a construit de nouveaux cadres de vie et d'organisation des sociétés humaines. Une prise de conscience de mutations à partir desquelles il est nécessaire de repenser une politique du monde, de nouvelles manières d'habiter la Terre.</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A2264D">
        <w:rPr>
          <w:rFonts w:ascii="Times New Roman" w:hAnsi="Times New Roman" w:cs="Times New Roman"/>
          <w:iCs/>
          <w:sz w:val="24"/>
          <w:szCs w:val="24"/>
        </w:rPr>
        <w:t>910.03 LUS</w:t>
      </w:r>
    </w:p>
    <w:p w:rsidR="00375865" w:rsidRPr="00A2264D" w:rsidRDefault="00375865"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817C8C" w:rsidRPr="00744634"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744634">
        <w:rPr>
          <w:rFonts w:ascii="Times New Roman" w:hAnsi="Times New Roman" w:cs="Times New Roman"/>
          <w:b/>
          <w:iCs/>
          <w:sz w:val="24"/>
          <w:szCs w:val="24"/>
        </w:rPr>
        <w:t>L'homme spatial : la construction sociale de l'espace humain</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roofErr w:type="spellStart"/>
      <w:r w:rsidRPr="00A2264D">
        <w:rPr>
          <w:rFonts w:ascii="Times New Roman" w:hAnsi="Times New Roman" w:cs="Times New Roman"/>
          <w:iCs/>
          <w:sz w:val="24"/>
          <w:szCs w:val="24"/>
        </w:rPr>
        <w:t>Lussault</w:t>
      </w:r>
      <w:proofErr w:type="spellEnd"/>
      <w:r w:rsidRPr="00A2264D">
        <w:rPr>
          <w:rFonts w:ascii="Times New Roman" w:hAnsi="Times New Roman" w:cs="Times New Roman"/>
          <w:iCs/>
          <w:sz w:val="24"/>
          <w:szCs w:val="24"/>
        </w:rPr>
        <w:t>, Michel</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A2264D">
        <w:rPr>
          <w:rFonts w:ascii="Times New Roman" w:hAnsi="Times New Roman" w:cs="Times New Roman"/>
          <w:iCs/>
          <w:sz w:val="24"/>
          <w:szCs w:val="24"/>
        </w:rPr>
        <w:t xml:space="preserve">Essai sur la construction sociale de l'espace humain. A partir d'exemples divers (le tsunami en Asie du </w:t>
      </w:r>
      <w:proofErr w:type="spellStart"/>
      <w:r w:rsidRPr="00A2264D">
        <w:rPr>
          <w:rFonts w:ascii="Times New Roman" w:hAnsi="Times New Roman" w:cs="Times New Roman"/>
          <w:iCs/>
          <w:sz w:val="24"/>
          <w:szCs w:val="24"/>
        </w:rPr>
        <w:t>Sud-Est</w:t>
      </w:r>
      <w:proofErr w:type="spellEnd"/>
      <w:r w:rsidRPr="00A2264D">
        <w:rPr>
          <w:rFonts w:ascii="Times New Roman" w:hAnsi="Times New Roman" w:cs="Times New Roman"/>
          <w:iCs/>
          <w:sz w:val="24"/>
          <w:szCs w:val="24"/>
        </w:rPr>
        <w:t>, la politique urbaine à Liverpool, etc.), l'auteur étudie la façon dont les sociétés et les individus construisent l'espace. Il tente un prolongement scientifique aux intuitions de Pérec dans 'Espèces d'espace', s'attachant particulièrement à l'espace urbain.</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A2264D">
        <w:rPr>
          <w:rFonts w:ascii="Times New Roman" w:hAnsi="Times New Roman" w:cs="Times New Roman"/>
          <w:iCs/>
          <w:sz w:val="24"/>
          <w:szCs w:val="24"/>
        </w:rPr>
        <w:t>910.03 LUS</w:t>
      </w:r>
    </w:p>
    <w:p w:rsidR="00375865" w:rsidRPr="00A2264D" w:rsidRDefault="00375865"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817C8C" w:rsidRPr="00744634"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744634">
        <w:rPr>
          <w:rFonts w:ascii="Times New Roman" w:hAnsi="Times New Roman" w:cs="Times New Roman"/>
          <w:b/>
          <w:iCs/>
          <w:sz w:val="24"/>
          <w:szCs w:val="24"/>
        </w:rPr>
        <w:t>Les risques urbains</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A2264D">
        <w:rPr>
          <w:rFonts w:ascii="Times New Roman" w:hAnsi="Times New Roman" w:cs="Times New Roman"/>
          <w:iCs/>
          <w:sz w:val="24"/>
          <w:szCs w:val="24"/>
        </w:rPr>
        <w:t xml:space="preserve">Dubois-Maury, Jocelyne / </w:t>
      </w:r>
      <w:proofErr w:type="spellStart"/>
      <w:r w:rsidRPr="00A2264D">
        <w:rPr>
          <w:rFonts w:ascii="Times New Roman" w:hAnsi="Times New Roman" w:cs="Times New Roman"/>
          <w:iCs/>
          <w:sz w:val="24"/>
          <w:szCs w:val="24"/>
        </w:rPr>
        <w:t>Chaline</w:t>
      </w:r>
      <w:proofErr w:type="spellEnd"/>
      <w:r w:rsidRPr="00A2264D">
        <w:rPr>
          <w:rFonts w:ascii="Times New Roman" w:hAnsi="Times New Roman" w:cs="Times New Roman"/>
          <w:iCs/>
          <w:sz w:val="24"/>
          <w:szCs w:val="24"/>
        </w:rPr>
        <w:t>, Claude</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A2264D">
        <w:rPr>
          <w:rFonts w:ascii="Times New Roman" w:hAnsi="Times New Roman" w:cs="Times New Roman"/>
          <w:iCs/>
          <w:sz w:val="24"/>
          <w:szCs w:val="24"/>
        </w:rPr>
        <w:t>Aborde trois catégories de risques qui sont naturels, technologiques ou sociaux et qui sont inhérents à la concentration urbaine. Fait un état des lieux des situations à risque, constatées ou probables, puis analyse les causes et évalue la portée effective des réponses préventives et assurantielles.</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A2264D">
        <w:rPr>
          <w:rFonts w:ascii="Times New Roman" w:hAnsi="Times New Roman" w:cs="Times New Roman"/>
          <w:iCs/>
          <w:sz w:val="24"/>
          <w:szCs w:val="24"/>
        </w:rPr>
        <w:t>910.17 DUB</w:t>
      </w:r>
    </w:p>
    <w:p w:rsidR="00375865" w:rsidRPr="00A2264D" w:rsidRDefault="00375865"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817C8C" w:rsidRPr="00744634"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744634">
        <w:rPr>
          <w:rFonts w:ascii="Times New Roman" w:hAnsi="Times New Roman" w:cs="Times New Roman"/>
          <w:b/>
          <w:iCs/>
          <w:sz w:val="24"/>
          <w:szCs w:val="24"/>
        </w:rPr>
        <w:t>Manuel de géographie urbaine</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roofErr w:type="spellStart"/>
      <w:r w:rsidRPr="00A2264D">
        <w:rPr>
          <w:rFonts w:ascii="Times New Roman" w:hAnsi="Times New Roman" w:cs="Times New Roman"/>
          <w:iCs/>
          <w:sz w:val="24"/>
          <w:szCs w:val="24"/>
        </w:rPr>
        <w:t>Paulet</w:t>
      </w:r>
      <w:proofErr w:type="spellEnd"/>
      <w:r w:rsidRPr="00A2264D">
        <w:rPr>
          <w:rFonts w:ascii="Times New Roman" w:hAnsi="Times New Roman" w:cs="Times New Roman"/>
          <w:iCs/>
          <w:sz w:val="24"/>
          <w:szCs w:val="24"/>
        </w:rPr>
        <w:t>, Jean-Pierre</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A2264D">
        <w:rPr>
          <w:rFonts w:ascii="Times New Roman" w:hAnsi="Times New Roman" w:cs="Times New Roman"/>
          <w:iCs/>
          <w:sz w:val="24"/>
          <w:szCs w:val="24"/>
        </w:rPr>
        <w:t>Ce manuel vise deux objectifs, comprendre le fait urbain dans son évolution depuis cinquante ans et dans sa génération globale au début du XXIe siècle. Après un panorama des théories de la complexité urbaine, cette synthèse considère les questions majeures : essor des mégalopoles, rapports ville-campagne, crises des centres, périurbanisation, développement durable et urbanisation.</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A2264D">
        <w:rPr>
          <w:rFonts w:ascii="Times New Roman" w:hAnsi="Times New Roman" w:cs="Times New Roman"/>
          <w:iCs/>
          <w:sz w:val="24"/>
          <w:szCs w:val="24"/>
        </w:rPr>
        <w:t>910.17 PAU</w:t>
      </w:r>
    </w:p>
    <w:p w:rsidR="00375865" w:rsidRPr="00A2264D" w:rsidRDefault="00375865"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817C8C" w:rsidRPr="00744634"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744634">
        <w:rPr>
          <w:rFonts w:ascii="Times New Roman" w:hAnsi="Times New Roman" w:cs="Times New Roman"/>
          <w:b/>
          <w:iCs/>
          <w:sz w:val="24"/>
          <w:szCs w:val="24"/>
        </w:rPr>
        <w:t>Paradoxes de l'urbanisation : pourquoi les catastrophes n'empêchent-elles pas l'urbanisation ?</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A2264D">
        <w:rPr>
          <w:rFonts w:ascii="Times New Roman" w:hAnsi="Times New Roman" w:cs="Times New Roman"/>
          <w:iCs/>
          <w:sz w:val="24"/>
          <w:szCs w:val="24"/>
        </w:rPr>
        <w:t>Pigeon, Patrick</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A2264D">
        <w:rPr>
          <w:rFonts w:ascii="Times New Roman" w:hAnsi="Times New Roman" w:cs="Times New Roman"/>
          <w:iCs/>
          <w:sz w:val="24"/>
          <w:szCs w:val="24"/>
        </w:rPr>
        <w:t>Réflexions sur le caractère paradoxal de l'urbanisation, qui s'intensifie en dépit de la démultiplication statistiquement accrue des catastrophes. L’approche principalement géographique porte sur les conditionnements des raisonnements à l'égard des relations entre urbanisation et catastrophes, la distinction entre désastre et catastrophe et les approches analytiques de l'urbanisation.</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A2264D">
        <w:rPr>
          <w:rFonts w:ascii="Times New Roman" w:hAnsi="Times New Roman" w:cs="Times New Roman"/>
          <w:iCs/>
          <w:sz w:val="24"/>
          <w:szCs w:val="24"/>
        </w:rPr>
        <w:t>910.17 PIG</w:t>
      </w:r>
    </w:p>
    <w:p w:rsidR="00375865" w:rsidRPr="00A2264D" w:rsidRDefault="00375865"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817C8C" w:rsidRPr="00744634"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744634">
        <w:rPr>
          <w:rFonts w:ascii="Times New Roman" w:hAnsi="Times New Roman" w:cs="Times New Roman"/>
          <w:b/>
          <w:iCs/>
          <w:sz w:val="24"/>
          <w:szCs w:val="24"/>
        </w:rPr>
        <w:t>La France : les 26 régions</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A2264D">
        <w:rPr>
          <w:rFonts w:ascii="Times New Roman" w:hAnsi="Times New Roman" w:cs="Times New Roman"/>
          <w:iCs/>
          <w:sz w:val="24"/>
          <w:szCs w:val="24"/>
        </w:rPr>
        <w:lastRenderedPageBreak/>
        <w:t xml:space="preserve">Présentation des régions françaises, DOM-TOM compris, dans </w:t>
      </w:r>
      <w:proofErr w:type="gramStart"/>
      <w:r w:rsidRPr="00A2264D">
        <w:rPr>
          <w:rFonts w:ascii="Times New Roman" w:hAnsi="Times New Roman" w:cs="Times New Roman"/>
          <w:iCs/>
          <w:sz w:val="24"/>
          <w:szCs w:val="24"/>
        </w:rPr>
        <w:t>leurs perspectives spatiales, démographiques, sociales, culturelles, économiques et européenne</w:t>
      </w:r>
      <w:proofErr w:type="gramEnd"/>
      <w:r w:rsidRPr="00A2264D">
        <w:rPr>
          <w:rFonts w:ascii="Times New Roman" w:hAnsi="Times New Roman" w:cs="Times New Roman"/>
          <w:iCs/>
          <w:sz w:val="24"/>
          <w:szCs w:val="24"/>
        </w:rPr>
        <w:t xml:space="preserve"> (</w:t>
      </w:r>
      <w:proofErr w:type="spellStart"/>
      <w:r w:rsidRPr="00A2264D">
        <w:rPr>
          <w:rFonts w:ascii="Times New Roman" w:hAnsi="Times New Roman" w:cs="Times New Roman"/>
          <w:iCs/>
          <w:sz w:val="24"/>
          <w:szCs w:val="24"/>
        </w:rPr>
        <w:t>eurorégions</w:t>
      </w:r>
      <w:proofErr w:type="spellEnd"/>
      <w:r w:rsidRPr="00A2264D">
        <w:rPr>
          <w:rFonts w:ascii="Times New Roman" w:hAnsi="Times New Roman" w:cs="Times New Roman"/>
          <w:iCs/>
          <w:sz w:val="24"/>
          <w:szCs w:val="24"/>
        </w:rPr>
        <w:t>). Cette édition tient compte notamment des changements de statut de certains territoires.</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A2264D">
        <w:rPr>
          <w:rFonts w:ascii="Times New Roman" w:hAnsi="Times New Roman" w:cs="Times New Roman"/>
          <w:iCs/>
          <w:sz w:val="24"/>
          <w:szCs w:val="24"/>
        </w:rPr>
        <w:t>914.4 BOY</w:t>
      </w:r>
    </w:p>
    <w:p w:rsidR="00375865" w:rsidRPr="00A2264D" w:rsidRDefault="00375865"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817C8C" w:rsidRPr="00744634"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744634">
        <w:rPr>
          <w:rFonts w:ascii="Times New Roman" w:hAnsi="Times New Roman" w:cs="Times New Roman"/>
          <w:b/>
          <w:iCs/>
          <w:sz w:val="24"/>
          <w:szCs w:val="24"/>
        </w:rPr>
        <w:t>Réinventer la France : trente cartes pour une nouvelle géographie</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A2264D">
        <w:rPr>
          <w:rFonts w:ascii="Times New Roman" w:hAnsi="Times New Roman" w:cs="Times New Roman"/>
          <w:iCs/>
          <w:sz w:val="24"/>
          <w:szCs w:val="24"/>
        </w:rPr>
        <w:t>Lévy, Jacques</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A2264D">
        <w:rPr>
          <w:rFonts w:ascii="Times New Roman" w:hAnsi="Times New Roman" w:cs="Times New Roman"/>
          <w:iCs/>
          <w:sz w:val="24"/>
          <w:szCs w:val="24"/>
        </w:rPr>
        <w:t>L’auteur choisit de faire une nouvelle géographie spatiale afin de rendre plus visibles les grands problèmes de la France. Pour cela, il plaide pour l’usage de cartogrammes, des cartes où des variables comme la population, le PIB ou les résultats électoraux remplacent la surface des territoires.</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A2264D">
        <w:rPr>
          <w:rFonts w:ascii="Times New Roman" w:hAnsi="Times New Roman" w:cs="Times New Roman"/>
          <w:iCs/>
          <w:sz w:val="24"/>
          <w:szCs w:val="24"/>
        </w:rPr>
        <w:t>914.4 LEV</w:t>
      </w:r>
    </w:p>
    <w:p w:rsidR="00375865" w:rsidRPr="00A2264D" w:rsidRDefault="00375865"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817C8C" w:rsidRPr="00744634"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744634">
        <w:rPr>
          <w:rFonts w:ascii="Times New Roman" w:hAnsi="Times New Roman" w:cs="Times New Roman"/>
          <w:b/>
          <w:iCs/>
          <w:sz w:val="24"/>
          <w:szCs w:val="24"/>
        </w:rPr>
        <w:t>Géopolitique du Proche-Orient</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roofErr w:type="spellStart"/>
      <w:r w:rsidRPr="00A2264D">
        <w:rPr>
          <w:rFonts w:ascii="Times New Roman" w:hAnsi="Times New Roman" w:cs="Times New Roman"/>
          <w:iCs/>
          <w:sz w:val="24"/>
          <w:szCs w:val="24"/>
        </w:rPr>
        <w:t>Defay</w:t>
      </w:r>
      <w:proofErr w:type="spellEnd"/>
      <w:r w:rsidRPr="00A2264D">
        <w:rPr>
          <w:rFonts w:ascii="Times New Roman" w:hAnsi="Times New Roman" w:cs="Times New Roman"/>
          <w:iCs/>
          <w:sz w:val="24"/>
          <w:szCs w:val="24"/>
        </w:rPr>
        <w:t>, Alexandre</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A2264D">
        <w:rPr>
          <w:rFonts w:ascii="Times New Roman" w:hAnsi="Times New Roman" w:cs="Times New Roman"/>
          <w:iCs/>
          <w:sz w:val="24"/>
          <w:szCs w:val="24"/>
        </w:rPr>
        <w:t xml:space="preserve">Au centre des tensions qui marquent le Proche-Orient, se trouve le conflit israélo-arabe, qui dépasse largement son cadre géographique. Par ses enjeux stratégiques, par ce qu'il comporte de convictions identitaires et religieuses, il est au </w:t>
      </w:r>
      <w:proofErr w:type="spellStart"/>
      <w:r w:rsidRPr="00A2264D">
        <w:rPr>
          <w:rFonts w:ascii="Times New Roman" w:hAnsi="Times New Roman" w:cs="Times New Roman"/>
          <w:iCs/>
          <w:sz w:val="24"/>
          <w:szCs w:val="24"/>
        </w:rPr>
        <w:t>coeur</w:t>
      </w:r>
      <w:proofErr w:type="spellEnd"/>
      <w:r w:rsidRPr="00A2264D">
        <w:rPr>
          <w:rFonts w:ascii="Times New Roman" w:hAnsi="Times New Roman" w:cs="Times New Roman"/>
          <w:iCs/>
          <w:sz w:val="24"/>
          <w:szCs w:val="24"/>
        </w:rPr>
        <w:t xml:space="preserve"> des préoccupations du monde entier, particulièrement des grandes puissances comme les États-Unis.</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A2264D">
        <w:rPr>
          <w:rFonts w:ascii="Times New Roman" w:hAnsi="Times New Roman" w:cs="Times New Roman"/>
          <w:iCs/>
          <w:sz w:val="24"/>
          <w:szCs w:val="24"/>
        </w:rPr>
        <w:t>915.6 DEF</w:t>
      </w:r>
    </w:p>
    <w:p w:rsidR="00375865" w:rsidRPr="00A2264D" w:rsidRDefault="00375865"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817C8C" w:rsidRPr="00744634"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744634">
        <w:rPr>
          <w:rFonts w:ascii="Times New Roman" w:hAnsi="Times New Roman" w:cs="Times New Roman"/>
          <w:b/>
          <w:iCs/>
          <w:sz w:val="24"/>
          <w:szCs w:val="24"/>
        </w:rPr>
        <w:t>L'Amazonie : vers un développement durable</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roofErr w:type="spellStart"/>
      <w:r w:rsidRPr="00A2264D">
        <w:rPr>
          <w:rFonts w:ascii="Times New Roman" w:hAnsi="Times New Roman" w:cs="Times New Roman"/>
          <w:iCs/>
          <w:sz w:val="24"/>
          <w:szCs w:val="24"/>
        </w:rPr>
        <w:t>Droulers</w:t>
      </w:r>
      <w:proofErr w:type="spellEnd"/>
      <w:r w:rsidRPr="00A2264D">
        <w:rPr>
          <w:rFonts w:ascii="Times New Roman" w:hAnsi="Times New Roman" w:cs="Times New Roman"/>
          <w:iCs/>
          <w:sz w:val="24"/>
          <w:szCs w:val="24"/>
        </w:rPr>
        <w:t>, Martine</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A2264D">
        <w:rPr>
          <w:rFonts w:ascii="Times New Roman" w:hAnsi="Times New Roman" w:cs="Times New Roman"/>
          <w:iCs/>
          <w:sz w:val="24"/>
          <w:szCs w:val="24"/>
        </w:rPr>
        <w:t>Présente l'espace amazonien, les activités humaines et les enjeux économiques, écologiques et géopolitiques. Interroge les effets de l'</w:t>
      </w:r>
      <w:proofErr w:type="spellStart"/>
      <w:r w:rsidRPr="00A2264D">
        <w:rPr>
          <w:rFonts w:ascii="Times New Roman" w:hAnsi="Times New Roman" w:cs="Times New Roman"/>
          <w:iCs/>
          <w:sz w:val="24"/>
          <w:szCs w:val="24"/>
        </w:rPr>
        <w:t>expoitation</w:t>
      </w:r>
      <w:proofErr w:type="spellEnd"/>
      <w:r w:rsidRPr="00A2264D">
        <w:rPr>
          <w:rFonts w:ascii="Times New Roman" w:hAnsi="Times New Roman" w:cs="Times New Roman"/>
          <w:iCs/>
          <w:sz w:val="24"/>
          <w:szCs w:val="24"/>
        </w:rPr>
        <w:t xml:space="preserve"> des ressources et le développement croissant de l'agriculture extensive. Ces politiques économiques ont considérablement modifié l'environnement naturel et urbain et posent la question du développement durable de cette région.</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A2264D">
        <w:rPr>
          <w:rFonts w:ascii="Times New Roman" w:hAnsi="Times New Roman" w:cs="Times New Roman"/>
          <w:iCs/>
          <w:sz w:val="24"/>
          <w:szCs w:val="24"/>
        </w:rPr>
        <w:t>918 DRO</w:t>
      </w:r>
    </w:p>
    <w:p w:rsidR="00375865" w:rsidRPr="00A2264D" w:rsidRDefault="00375865"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817C8C" w:rsidRPr="00744634"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744634">
        <w:rPr>
          <w:rFonts w:ascii="Times New Roman" w:hAnsi="Times New Roman" w:cs="Times New Roman"/>
          <w:b/>
          <w:iCs/>
          <w:sz w:val="24"/>
          <w:szCs w:val="24"/>
        </w:rPr>
        <w:t>L'Europe carolingienne (714-888)</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roofErr w:type="spellStart"/>
      <w:r w:rsidRPr="00A2264D">
        <w:rPr>
          <w:rFonts w:ascii="Times New Roman" w:hAnsi="Times New Roman" w:cs="Times New Roman"/>
          <w:iCs/>
          <w:sz w:val="24"/>
          <w:szCs w:val="24"/>
        </w:rPr>
        <w:t>Bührer</w:t>
      </w:r>
      <w:proofErr w:type="spellEnd"/>
      <w:r w:rsidRPr="00A2264D">
        <w:rPr>
          <w:rFonts w:ascii="Times New Roman" w:hAnsi="Times New Roman" w:cs="Times New Roman"/>
          <w:iCs/>
          <w:sz w:val="24"/>
          <w:szCs w:val="24"/>
        </w:rPr>
        <w:t>-Thierry, Geneviève</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A2264D">
        <w:rPr>
          <w:rFonts w:ascii="Times New Roman" w:hAnsi="Times New Roman" w:cs="Times New Roman"/>
          <w:iCs/>
          <w:sz w:val="24"/>
          <w:szCs w:val="24"/>
        </w:rPr>
        <w:t>A l'aube du IXe siècle, une grande partie de l'Europe occidentale est sous la domination d'une puissante famille de l'aristocratie franque : les Carolingiens. Charlemagne fait partie de ceux qu'on considère comme les précurseurs de la construction européenne. Une réflexion sur les domaines qui font l'unité de l'Europe à l'époque carolingienne : christianisme, culture des élites et aristocratie.</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A2264D">
        <w:rPr>
          <w:rFonts w:ascii="Times New Roman" w:hAnsi="Times New Roman" w:cs="Times New Roman"/>
          <w:iCs/>
          <w:sz w:val="24"/>
          <w:szCs w:val="24"/>
        </w:rPr>
        <w:t>940.1 BUH K</w:t>
      </w:r>
    </w:p>
    <w:p w:rsidR="00375865" w:rsidRPr="00A2264D" w:rsidRDefault="00375865"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817C8C" w:rsidRPr="00744634"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744634">
        <w:rPr>
          <w:rFonts w:ascii="Times New Roman" w:hAnsi="Times New Roman" w:cs="Times New Roman"/>
          <w:b/>
          <w:iCs/>
          <w:sz w:val="24"/>
          <w:szCs w:val="24"/>
        </w:rPr>
        <w:t>Sociétés en Europe : mi 6e siècle - fin du 9e siècle</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roofErr w:type="spellStart"/>
      <w:r w:rsidRPr="00A2264D">
        <w:rPr>
          <w:rFonts w:ascii="Times New Roman" w:hAnsi="Times New Roman" w:cs="Times New Roman"/>
          <w:iCs/>
          <w:sz w:val="24"/>
          <w:szCs w:val="24"/>
        </w:rPr>
        <w:t>Deflou</w:t>
      </w:r>
      <w:proofErr w:type="spellEnd"/>
      <w:r w:rsidRPr="00A2264D">
        <w:rPr>
          <w:rFonts w:ascii="Times New Roman" w:hAnsi="Times New Roman" w:cs="Times New Roman"/>
          <w:iCs/>
          <w:sz w:val="24"/>
          <w:szCs w:val="24"/>
        </w:rPr>
        <w:t>-</w:t>
      </w:r>
      <w:proofErr w:type="spellStart"/>
      <w:r w:rsidRPr="00A2264D">
        <w:rPr>
          <w:rFonts w:ascii="Times New Roman" w:hAnsi="Times New Roman" w:cs="Times New Roman"/>
          <w:iCs/>
          <w:sz w:val="24"/>
          <w:szCs w:val="24"/>
        </w:rPr>
        <w:t>Leca</w:t>
      </w:r>
      <w:proofErr w:type="spellEnd"/>
      <w:r w:rsidRPr="00A2264D">
        <w:rPr>
          <w:rFonts w:ascii="Times New Roman" w:hAnsi="Times New Roman" w:cs="Times New Roman"/>
          <w:iCs/>
          <w:sz w:val="24"/>
          <w:szCs w:val="24"/>
        </w:rPr>
        <w:t xml:space="preserve">, Noëlle / </w:t>
      </w:r>
      <w:proofErr w:type="spellStart"/>
      <w:r w:rsidRPr="00A2264D">
        <w:rPr>
          <w:rFonts w:ascii="Times New Roman" w:hAnsi="Times New Roman" w:cs="Times New Roman"/>
          <w:iCs/>
          <w:sz w:val="24"/>
          <w:szCs w:val="24"/>
        </w:rPr>
        <w:t>Dubreucq</w:t>
      </w:r>
      <w:proofErr w:type="spellEnd"/>
      <w:r w:rsidRPr="00A2264D">
        <w:rPr>
          <w:rFonts w:ascii="Times New Roman" w:hAnsi="Times New Roman" w:cs="Times New Roman"/>
          <w:iCs/>
          <w:sz w:val="24"/>
          <w:szCs w:val="24"/>
        </w:rPr>
        <w:t>, Alain</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A2264D">
        <w:rPr>
          <w:rFonts w:ascii="Times New Roman" w:hAnsi="Times New Roman" w:cs="Times New Roman"/>
          <w:iCs/>
          <w:sz w:val="24"/>
          <w:szCs w:val="24"/>
        </w:rPr>
        <w:t>Analyse des sociétés d'Europe occidentale (Goths, Francs...) au haut Moyen Age dans leurs aspects d'organisation, de pouvoir et de représentation, dans leurs similitudes et leurs différences.</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A2264D">
        <w:rPr>
          <w:rFonts w:ascii="Times New Roman" w:hAnsi="Times New Roman" w:cs="Times New Roman"/>
          <w:iCs/>
          <w:sz w:val="24"/>
          <w:szCs w:val="24"/>
        </w:rPr>
        <w:t>940.1 DEF K</w:t>
      </w:r>
    </w:p>
    <w:p w:rsidR="00375865" w:rsidRPr="00A2264D" w:rsidRDefault="00375865"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817C8C" w:rsidRPr="00744634"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744634">
        <w:rPr>
          <w:rFonts w:ascii="Times New Roman" w:hAnsi="Times New Roman" w:cs="Times New Roman"/>
          <w:b/>
          <w:iCs/>
          <w:sz w:val="24"/>
          <w:szCs w:val="24"/>
        </w:rPr>
        <w:t>Les Carolingiens : une famille qui fit l'Europe</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roofErr w:type="spellStart"/>
      <w:r w:rsidRPr="00A2264D">
        <w:rPr>
          <w:rFonts w:ascii="Times New Roman" w:hAnsi="Times New Roman" w:cs="Times New Roman"/>
          <w:iCs/>
          <w:sz w:val="24"/>
          <w:szCs w:val="24"/>
        </w:rPr>
        <w:t>Riché</w:t>
      </w:r>
      <w:proofErr w:type="spellEnd"/>
      <w:r w:rsidRPr="00A2264D">
        <w:rPr>
          <w:rFonts w:ascii="Times New Roman" w:hAnsi="Times New Roman" w:cs="Times New Roman"/>
          <w:iCs/>
          <w:sz w:val="24"/>
          <w:szCs w:val="24"/>
        </w:rPr>
        <w:t>, Pierre</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A2264D">
        <w:rPr>
          <w:rFonts w:ascii="Times New Roman" w:hAnsi="Times New Roman" w:cs="Times New Roman"/>
          <w:iCs/>
          <w:sz w:val="24"/>
          <w:szCs w:val="24"/>
        </w:rPr>
        <w:t>Durant un siècle, l'empire carolingien a regroupé une grande partie de l'Occident. Les Carolingiens ont mis en place les institutions politiques, sociales et religieuses qui caractérisaient le Moyen Age : conception religieuse de la royauté, Etat pontifical, vassalité, etc. Cette remise en ordre unificatrice s'est accompagnée d'un renouveau culturel et artistique.</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A2264D">
        <w:rPr>
          <w:rFonts w:ascii="Times New Roman" w:hAnsi="Times New Roman" w:cs="Times New Roman"/>
          <w:iCs/>
          <w:sz w:val="24"/>
          <w:szCs w:val="24"/>
        </w:rPr>
        <w:lastRenderedPageBreak/>
        <w:t>940.1 RIC K</w:t>
      </w:r>
    </w:p>
    <w:p w:rsidR="00375865" w:rsidRPr="00A2264D" w:rsidRDefault="00375865"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817C8C" w:rsidRPr="00744634"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744634">
        <w:rPr>
          <w:rFonts w:ascii="Times New Roman" w:hAnsi="Times New Roman" w:cs="Times New Roman"/>
          <w:b/>
          <w:iCs/>
          <w:sz w:val="24"/>
          <w:szCs w:val="24"/>
        </w:rPr>
        <w:t>La France avant la France : 481-888</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roofErr w:type="spellStart"/>
      <w:r w:rsidRPr="00A2264D">
        <w:rPr>
          <w:rFonts w:ascii="Times New Roman" w:hAnsi="Times New Roman" w:cs="Times New Roman"/>
          <w:iCs/>
          <w:sz w:val="24"/>
          <w:szCs w:val="24"/>
        </w:rPr>
        <w:t>Bührer</w:t>
      </w:r>
      <w:proofErr w:type="spellEnd"/>
      <w:r w:rsidRPr="00A2264D">
        <w:rPr>
          <w:rFonts w:ascii="Times New Roman" w:hAnsi="Times New Roman" w:cs="Times New Roman"/>
          <w:iCs/>
          <w:sz w:val="24"/>
          <w:szCs w:val="24"/>
        </w:rPr>
        <w:t xml:space="preserve">-Thierry, Geneviève / </w:t>
      </w:r>
      <w:proofErr w:type="spellStart"/>
      <w:r w:rsidRPr="00A2264D">
        <w:rPr>
          <w:rFonts w:ascii="Times New Roman" w:hAnsi="Times New Roman" w:cs="Times New Roman"/>
          <w:iCs/>
          <w:sz w:val="24"/>
          <w:szCs w:val="24"/>
        </w:rPr>
        <w:t>Mériaux</w:t>
      </w:r>
      <w:proofErr w:type="spellEnd"/>
      <w:r w:rsidRPr="00A2264D">
        <w:rPr>
          <w:rFonts w:ascii="Times New Roman" w:hAnsi="Times New Roman" w:cs="Times New Roman"/>
          <w:iCs/>
          <w:sz w:val="24"/>
          <w:szCs w:val="24"/>
        </w:rPr>
        <w:t xml:space="preserve">, Charles / </w:t>
      </w:r>
      <w:proofErr w:type="spellStart"/>
      <w:r w:rsidRPr="00A2264D">
        <w:rPr>
          <w:rFonts w:ascii="Times New Roman" w:hAnsi="Times New Roman" w:cs="Times New Roman"/>
          <w:iCs/>
          <w:sz w:val="24"/>
          <w:szCs w:val="24"/>
        </w:rPr>
        <w:t>Biget</w:t>
      </w:r>
      <w:proofErr w:type="spellEnd"/>
      <w:r w:rsidRPr="00A2264D">
        <w:rPr>
          <w:rFonts w:ascii="Times New Roman" w:hAnsi="Times New Roman" w:cs="Times New Roman"/>
          <w:iCs/>
          <w:sz w:val="24"/>
          <w:szCs w:val="24"/>
        </w:rPr>
        <w:t>, Jean-Louis</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A2264D">
        <w:rPr>
          <w:rFonts w:ascii="Times New Roman" w:hAnsi="Times New Roman" w:cs="Times New Roman"/>
          <w:iCs/>
          <w:sz w:val="24"/>
          <w:szCs w:val="24"/>
        </w:rPr>
        <w:t>Bilan historique des ces quatre siècles durant lesquels les Carolingiens succèdent aux Mérovingiens. Rejetant les idées reçues, les anachronismes et les outrances, les auteurs tentent de brosser le portrait d'une société complexe, à laquelle la culture et le légendaire des Français doivent beaucoup.</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A2264D">
        <w:rPr>
          <w:rFonts w:ascii="Times New Roman" w:hAnsi="Times New Roman" w:cs="Times New Roman"/>
          <w:iCs/>
          <w:sz w:val="24"/>
          <w:szCs w:val="24"/>
        </w:rPr>
        <w:t>944.1 BUH K</w:t>
      </w:r>
    </w:p>
    <w:p w:rsidR="00375865" w:rsidRPr="00A2264D" w:rsidRDefault="00375865"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817C8C" w:rsidRPr="00744634"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744634">
        <w:rPr>
          <w:rFonts w:ascii="Times New Roman" w:hAnsi="Times New Roman" w:cs="Times New Roman"/>
          <w:b/>
          <w:iCs/>
          <w:sz w:val="24"/>
          <w:szCs w:val="24"/>
        </w:rPr>
        <w:t>Le gant de Grenoble : six siècles et cinq doigts</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roofErr w:type="spellStart"/>
      <w:r w:rsidRPr="00A2264D">
        <w:rPr>
          <w:rFonts w:ascii="Times New Roman" w:hAnsi="Times New Roman" w:cs="Times New Roman"/>
          <w:iCs/>
          <w:sz w:val="24"/>
          <w:szCs w:val="24"/>
        </w:rPr>
        <w:t>Cayol</w:t>
      </w:r>
      <w:proofErr w:type="spellEnd"/>
      <w:r w:rsidRPr="00A2264D">
        <w:rPr>
          <w:rFonts w:ascii="Times New Roman" w:hAnsi="Times New Roman" w:cs="Times New Roman"/>
          <w:iCs/>
          <w:sz w:val="24"/>
          <w:szCs w:val="24"/>
        </w:rPr>
        <w:t>-Gerin, Anne</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A2264D">
        <w:rPr>
          <w:rFonts w:ascii="Times New Roman" w:hAnsi="Times New Roman" w:cs="Times New Roman"/>
          <w:iCs/>
          <w:sz w:val="24"/>
          <w:szCs w:val="24"/>
        </w:rPr>
        <w:t>Une synthèse sur l'histoire du gant de Grenoble depuis ses origines au IXe siècle jusqu'à nos jours.</w:t>
      </w:r>
    </w:p>
    <w:p w:rsidR="00817C8C" w:rsidRPr="00A2264D" w:rsidRDefault="00817C8C" w:rsidP="00A2264D">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A2264D">
        <w:rPr>
          <w:rFonts w:ascii="Times New Roman" w:hAnsi="Times New Roman" w:cs="Times New Roman"/>
          <w:iCs/>
          <w:sz w:val="24"/>
          <w:szCs w:val="24"/>
        </w:rPr>
        <w:t>944.99 CAY</w:t>
      </w:r>
    </w:p>
    <w:p w:rsidR="00375865" w:rsidRDefault="00375865" w:rsidP="00817C8C">
      <w:pPr>
        <w:spacing w:after="0"/>
        <w:rPr>
          <w:rFonts w:ascii="Times New Roman" w:hAnsi="Times New Roman" w:cs="Times New Roman"/>
          <w:sz w:val="24"/>
          <w:szCs w:val="24"/>
        </w:rPr>
      </w:pPr>
    </w:p>
    <w:p w:rsidR="00EB239D" w:rsidRPr="00A50B82" w:rsidRDefault="00EB239D" w:rsidP="00EB239D">
      <w:pPr>
        <w:shd w:val="clear" w:color="auto" w:fill="FFFFFF"/>
        <w:spacing w:after="0"/>
        <w:ind w:left="62"/>
        <w:jc w:val="center"/>
        <w:rPr>
          <w:rFonts w:ascii="Times New Roman" w:hAnsi="Times New Roman" w:cs="Times New Roman"/>
          <w:b/>
          <w:i/>
          <w:iCs/>
          <w:sz w:val="28"/>
          <w:szCs w:val="28"/>
        </w:rPr>
      </w:pPr>
    </w:p>
    <w:p w:rsidR="00EB239D" w:rsidRPr="00A50B82" w:rsidRDefault="00EB239D" w:rsidP="00EB239D">
      <w:pPr>
        <w:pBdr>
          <w:top w:val="single" w:sz="4" w:space="1" w:color="auto"/>
          <w:left w:val="single" w:sz="4" w:space="4" w:color="auto"/>
          <w:bottom w:val="single" w:sz="4" w:space="1" w:color="auto"/>
          <w:right w:val="single" w:sz="4" w:space="4" w:color="auto"/>
        </w:pBdr>
        <w:shd w:val="clear" w:color="auto" w:fill="FF8585"/>
        <w:spacing w:after="0"/>
        <w:ind w:left="60"/>
        <w:jc w:val="center"/>
        <w:rPr>
          <w:rFonts w:ascii="Times New Roman" w:hAnsi="Times New Roman" w:cs="Times New Roman"/>
          <w:b/>
          <w:i/>
          <w:iCs/>
          <w:sz w:val="28"/>
          <w:szCs w:val="28"/>
        </w:rPr>
      </w:pPr>
      <w:r w:rsidRPr="00A50B82">
        <w:rPr>
          <w:rFonts w:ascii="Times New Roman" w:hAnsi="Times New Roman" w:cs="Times New Roman"/>
          <w:b/>
          <w:i/>
          <w:iCs/>
          <w:sz w:val="28"/>
          <w:szCs w:val="28"/>
        </w:rPr>
        <w:t>Manuels CPGE</w:t>
      </w:r>
    </w:p>
    <w:p w:rsidR="00EB239D" w:rsidRPr="00A50B82" w:rsidRDefault="00EB239D" w:rsidP="00EB239D">
      <w:pPr>
        <w:spacing w:after="0"/>
        <w:jc w:val="both"/>
        <w:rPr>
          <w:rFonts w:ascii="Times New Roman" w:hAnsi="Times New Roman" w:cs="Times New Roman"/>
          <w:b/>
          <w:sz w:val="24"/>
          <w:szCs w:val="24"/>
        </w:rPr>
      </w:pPr>
    </w:p>
    <w:p w:rsidR="00EB239D" w:rsidRPr="00A2264D" w:rsidRDefault="00EB239D" w:rsidP="00A2264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817C8C" w:rsidRPr="00744634" w:rsidRDefault="00817C8C" w:rsidP="00A2264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744634">
        <w:rPr>
          <w:rFonts w:ascii="Times New Roman" w:hAnsi="Times New Roman" w:cs="Times New Roman"/>
          <w:b/>
          <w:iCs/>
          <w:sz w:val="24"/>
          <w:szCs w:val="24"/>
        </w:rPr>
        <w:t>L'espace : prépas commerciales, thème de culture générale 2013-2014</w:t>
      </w:r>
    </w:p>
    <w:p w:rsidR="00817C8C" w:rsidRPr="00A2264D" w:rsidRDefault="00817C8C" w:rsidP="00A2264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2264D">
        <w:rPr>
          <w:rFonts w:ascii="Times New Roman" w:hAnsi="Times New Roman" w:cs="Times New Roman"/>
          <w:iCs/>
          <w:sz w:val="24"/>
          <w:szCs w:val="24"/>
        </w:rPr>
        <w:t>Exercice scolaire, la dissertation peut se définir comme la mise en scène d'un raisonnement. Pour préparer aux épreuves de culture générale, une méthodologie est proposée avec 20 dissertations corrigées, 200 exemples et citations et 20 textes commentés.</w:t>
      </w:r>
    </w:p>
    <w:p w:rsidR="00817C8C" w:rsidRPr="00A2264D" w:rsidRDefault="00817C8C" w:rsidP="00A2264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2264D">
        <w:rPr>
          <w:rFonts w:ascii="Times New Roman" w:hAnsi="Times New Roman" w:cs="Times New Roman"/>
          <w:iCs/>
          <w:sz w:val="24"/>
          <w:szCs w:val="24"/>
        </w:rPr>
        <w:t>Manuels CPGE</w:t>
      </w:r>
    </w:p>
    <w:p w:rsidR="00375865" w:rsidRPr="00A2264D" w:rsidRDefault="00375865" w:rsidP="00A2264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817C8C" w:rsidRPr="00744634" w:rsidRDefault="00817C8C" w:rsidP="00A2264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744634">
        <w:rPr>
          <w:rFonts w:ascii="Times New Roman" w:hAnsi="Times New Roman" w:cs="Times New Roman"/>
          <w:b/>
          <w:iCs/>
          <w:sz w:val="24"/>
          <w:szCs w:val="24"/>
        </w:rPr>
        <w:t>Le temps vécu : Nerval, Sylvie ; Bergson</w:t>
      </w:r>
    </w:p>
    <w:p w:rsidR="00817C8C" w:rsidRPr="00A2264D" w:rsidRDefault="00817C8C" w:rsidP="00A2264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2264D">
        <w:rPr>
          <w:rFonts w:ascii="Times New Roman" w:hAnsi="Times New Roman" w:cs="Times New Roman"/>
          <w:iCs/>
          <w:sz w:val="24"/>
          <w:szCs w:val="24"/>
        </w:rPr>
        <w:t xml:space="preserve">Ouvrage s'adressant aux élèves des classes préparatoires aux grandes écoles scientifiques, ayant pour objectif de les aider à réussir l'épreuve de français. Il est composé d'une introduction générale, d'une étude détaillée des </w:t>
      </w:r>
      <w:proofErr w:type="spellStart"/>
      <w:r w:rsidRPr="00A2264D">
        <w:rPr>
          <w:rFonts w:ascii="Times New Roman" w:hAnsi="Times New Roman" w:cs="Times New Roman"/>
          <w:iCs/>
          <w:sz w:val="24"/>
          <w:szCs w:val="24"/>
        </w:rPr>
        <w:t>oeuvres</w:t>
      </w:r>
      <w:proofErr w:type="spellEnd"/>
      <w:r w:rsidRPr="00A2264D">
        <w:rPr>
          <w:rFonts w:ascii="Times New Roman" w:hAnsi="Times New Roman" w:cs="Times New Roman"/>
          <w:iCs/>
          <w:sz w:val="24"/>
          <w:szCs w:val="24"/>
        </w:rPr>
        <w:t>, d'une réflexion critique et de sujets corrigés de dissertations.</w:t>
      </w:r>
    </w:p>
    <w:p w:rsidR="00817C8C" w:rsidRPr="00A2264D" w:rsidRDefault="00817C8C" w:rsidP="00A2264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2264D">
        <w:rPr>
          <w:rFonts w:ascii="Times New Roman" w:hAnsi="Times New Roman" w:cs="Times New Roman"/>
          <w:iCs/>
          <w:sz w:val="24"/>
          <w:szCs w:val="24"/>
        </w:rPr>
        <w:t>Manuels CPGE</w:t>
      </w:r>
    </w:p>
    <w:p w:rsidR="00375865" w:rsidRPr="00A2264D" w:rsidRDefault="00375865" w:rsidP="00A2264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817C8C" w:rsidRPr="00744634" w:rsidRDefault="00817C8C" w:rsidP="00A2264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744634">
        <w:rPr>
          <w:rFonts w:ascii="Times New Roman" w:hAnsi="Times New Roman" w:cs="Times New Roman"/>
          <w:b/>
          <w:iCs/>
          <w:sz w:val="24"/>
          <w:szCs w:val="24"/>
        </w:rPr>
        <w:t>Le temps vécu : Woolf, Nerval, Bergson</w:t>
      </w:r>
    </w:p>
    <w:p w:rsidR="00817C8C" w:rsidRPr="00A2264D" w:rsidRDefault="00817C8C" w:rsidP="00A2264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2264D">
        <w:rPr>
          <w:rFonts w:ascii="Times New Roman" w:hAnsi="Times New Roman" w:cs="Times New Roman"/>
          <w:iCs/>
          <w:sz w:val="24"/>
          <w:szCs w:val="24"/>
        </w:rPr>
        <w:t xml:space="preserve">Préparation destinée aux candidats aux concours 2014 des grandes écoles scientifiques : approche générale du thème, étude détaillée et analyse comparée des </w:t>
      </w:r>
      <w:proofErr w:type="spellStart"/>
      <w:r w:rsidRPr="00A2264D">
        <w:rPr>
          <w:rFonts w:ascii="Times New Roman" w:hAnsi="Times New Roman" w:cs="Times New Roman"/>
          <w:iCs/>
          <w:sz w:val="24"/>
          <w:szCs w:val="24"/>
        </w:rPr>
        <w:t>oeuvres</w:t>
      </w:r>
      <w:proofErr w:type="spellEnd"/>
      <w:r w:rsidRPr="00A2264D">
        <w:rPr>
          <w:rFonts w:ascii="Times New Roman" w:hAnsi="Times New Roman" w:cs="Times New Roman"/>
          <w:iCs/>
          <w:sz w:val="24"/>
          <w:szCs w:val="24"/>
        </w:rPr>
        <w:t xml:space="preserve"> au programme, méthodologie des épreuves et sujets corrigés.</w:t>
      </w:r>
    </w:p>
    <w:p w:rsidR="00817C8C" w:rsidRPr="00A2264D" w:rsidRDefault="00817C8C" w:rsidP="00A2264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2264D">
        <w:rPr>
          <w:rFonts w:ascii="Times New Roman" w:hAnsi="Times New Roman" w:cs="Times New Roman"/>
          <w:iCs/>
          <w:sz w:val="24"/>
          <w:szCs w:val="24"/>
        </w:rPr>
        <w:t>Manuels CPGE</w:t>
      </w:r>
    </w:p>
    <w:p w:rsidR="00375865" w:rsidRPr="00A2264D" w:rsidRDefault="00375865" w:rsidP="00A2264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817C8C" w:rsidRPr="00744634" w:rsidRDefault="00817C8C" w:rsidP="00A2264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744634">
        <w:rPr>
          <w:rFonts w:ascii="Times New Roman" w:hAnsi="Times New Roman" w:cs="Times New Roman"/>
          <w:b/>
          <w:iCs/>
          <w:sz w:val="24"/>
          <w:szCs w:val="24"/>
        </w:rPr>
        <w:t>Economie, sociologie et histoire du monde contemporain</w:t>
      </w:r>
    </w:p>
    <w:p w:rsidR="00817C8C" w:rsidRPr="00A2264D" w:rsidRDefault="00817C8C" w:rsidP="00A2264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roofErr w:type="spellStart"/>
      <w:r w:rsidRPr="00A2264D">
        <w:rPr>
          <w:rFonts w:ascii="Times New Roman" w:hAnsi="Times New Roman" w:cs="Times New Roman"/>
          <w:iCs/>
          <w:sz w:val="24"/>
          <w:szCs w:val="24"/>
        </w:rPr>
        <w:t>Beitone</w:t>
      </w:r>
      <w:proofErr w:type="spellEnd"/>
      <w:r w:rsidRPr="00A2264D">
        <w:rPr>
          <w:rFonts w:ascii="Times New Roman" w:hAnsi="Times New Roman" w:cs="Times New Roman"/>
          <w:iCs/>
          <w:sz w:val="24"/>
          <w:szCs w:val="24"/>
        </w:rPr>
        <w:t>, Alain</w:t>
      </w:r>
    </w:p>
    <w:p w:rsidR="00817C8C" w:rsidRPr="00A2264D" w:rsidRDefault="00817C8C" w:rsidP="00A2264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2264D">
        <w:rPr>
          <w:rFonts w:ascii="Times New Roman" w:hAnsi="Times New Roman" w:cs="Times New Roman"/>
          <w:iCs/>
          <w:sz w:val="24"/>
          <w:szCs w:val="24"/>
        </w:rPr>
        <w:t>Un mémento pratique, organisé sous forme de fiches récapitulatives qui permettent de réviser les grandes notions d'analyse économique et historique des sociétés contemporaines.</w:t>
      </w:r>
    </w:p>
    <w:p w:rsidR="00817C8C" w:rsidRPr="00A2264D" w:rsidRDefault="00817C8C" w:rsidP="00A2264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2264D">
        <w:rPr>
          <w:rFonts w:ascii="Times New Roman" w:hAnsi="Times New Roman" w:cs="Times New Roman"/>
          <w:iCs/>
          <w:sz w:val="24"/>
          <w:szCs w:val="24"/>
        </w:rPr>
        <w:t>Manuels CPGE</w:t>
      </w:r>
    </w:p>
    <w:p w:rsidR="00375865" w:rsidRPr="00A2264D" w:rsidRDefault="00375865" w:rsidP="00A2264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817C8C" w:rsidRPr="00744634" w:rsidRDefault="00817C8C" w:rsidP="00A2264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744634">
        <w:rPr>
          <w:rFonts w:ascii="Times New Roman" w:hAnsi="Times New Roman" w:cs="Times New Roman"/>
          <w:b/>
          <w:iCs/>
          <w:sz w:val="24"/>
          <w:szCs w:val="24"/>
        </w:rPr>
        <w:t>L'espagnol aux concours : améliorer la forme et le fond</w:t>
      </w:r>
    </w:p>
    <w:p w:rsidR="00817C8C" w:rsidRPr="00A2264D" w:rsidRDefault="00817C8C" w:rsidP="00A2264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roofErr w:type="spellStart"/>
      <w:r w:rsidRPr="00A2264D">
        <w:rPr>
          <w:rFonts w:ascii="Times New Roman" w:hAnsi="Times New Roman" w:cs="Times New Roman"/>
          <w:iCs/>
          <w:sz w:val="24"/>
          <w:szCs w:val="24"/>
        </w:rPr>
        <w:t>Casimiro</w:t>
      </w:r>
      <w:proofErr w:type="spellEnd"/>
      <w:r w:rsidRPr="00A2264D">
        <w:rPr>
          <w:rFonts w:ascii="Times New Roman" w:hAnsi="Times New Roman" w:cs="Times New Roman"/>
          <w:iCs/>
          <w:sz w:val="24"/>
          <w:szCs w:val="24"/>
        </w:rPr>
        <w:t xml:space="preserve">, Dominique / </w:t>
      </w:r>
      <w:proofErr w:type="spellStart"/>
      <w:r w:rsidRPr="00A2264D">
        <w:rPr>
          <w:rFonts w:ascii="Times New Roman" w:hAnsi="Times New Roman" w:cs="Times New Roman"/>
          <w:iCs/>
          <w:sz w:val="24"/>
          <w:szCs w:val="24"/>
        </w:rPr>
        <w:t>Hérard</w:t>
      </w:r>
      <w:proofErr w:type="spellEnd"/>
      <w:r w:rsidRPr="00A2264D">
        <w:rPr>
          <w:rFonts w:ascii="Times New Roman" w:hAnsi="Times New Roman" w:cs="Times New Roman"/>
          <w:iCs/>
          <w:sz w:val="24"/>
          <w:szCs w:val="24"/>
        </w:rPr>
        <w:t>, Arnaud</w:t>
      </w:r>
    </w:p>
    <w:p w:rsidR="00817C8C" w:rsidRPr="00A2264D" w:rsidRDefault="00817C8C" w:rsidP="00A2264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2264D">
        <w:rPr>
          <w:rFonts w:ascii="Times New Roman" w:hAnsi="Times New Roman" w:cs="Times New Roman"/>
          <w:iCs/>
          <w:sz w:val="24"/>
          <w:szCs w:val="24"/>
        </w:rPr>
        <w:t>Organisé en fiches (langue, civilisation, vocabulaire) et complété par 30 sujets corrigés tirés des annales, cet ouvrage permet aux étudiants de se préparer à une épreuve écrite d'espagnol comprenant des questions de rédaction ou d'expression.</w:t>
      </w:r>
    </w:p>
    <w:p w:rsidR="00817C8C" w:rsidRPr="00A2264D" w:rsidRDefault="00817C8C" w:rsidP="00A2264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2264D">
        <w:rPr>
          <w:rFonts w:ascii="Times New Roman" w:hAnsi="Times New Roman" w:cs="Times New Roman"/>
          <w:iCs/>
          <w:sz w:val="24"/>
          <w:szCs w:val="24"/>
        </w:rPr>
        <w:lastRenderedPageBreak/>
        <w:t>Manuels CPGE</w:t>
      </w:r>
    </w:p>
    <w:p w:rsidR="00375865" w:rsidRPr="00A2264D" w:rsidRDefault="00375865" w:rsidP="00A2264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817C8C" w:rsidRPr="00744634" w:rsidRDefault="00817C8C" w:rsidP="00A2264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744634">
        <w:rPr>
          <w:rFonts w:ascii="Times New Roman" w:hAnsi="Times New Roman" w:cs="Times New Roman"/>
          <w:b/>
          <w:iCs/>
          <w:sz w:val="24"/>
          <w:szCs w:val="24"/>
        </w:rPr>
        <w:t>La synthèse de documents en anglais</w:t>
      </w:r>
    </w:p>
    <w:p w:rsidR="00817C8C" w:rsidRPr="00A2264D" w:rsidRDefault="00817C8C" w:rsidP="00A2264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roofErr w:type="spellStart"/>
      <w:r w:rsidRPr="00A2264D">
        <w:rPr>
          <w:rFonts w:ascii="Times New Roman" w:hAnsi="Times New Roman" w:cs="Times New Roman"/>
          <w:iCs/>
          <w:sz w:val="24"/>
          <w:szCs w:val="24"/>
        </w:rPr>
        <w:t>Degoute</w:t>
      </w:r>
      <w:proofErr w:type="spellEnd"/>
      <w:r w:rsidRPr="00A2264D">
        <w:rPr>
          <w:rFonts w:ascii="Times New Roman" w:hAnsi="Times New Roman" w:cs="Times New Roman"/>
          <w:iCs/>
          <w:sz w:val="24"/>
          <w:szCs w:val="24"/>
        </w:rPr>
        <w:t>, Mathias</w:t>
      </w:r>
    </w:p>
    <w:p w:rsidR="00817C8C" w:rsidRPr="00A2264D" w:rsidRDefault="00817C8C" w:rsidP="00A2264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2264D">
        <w:rPr>
          <w:rFonts w:ascii="Times New Roman" w:hAnsi="Times New Roman" w:cs="Times New Roman"/>
          <w:iCs/>
          <w:sz w:val="24"/>
          <w:szCs w:val="24"/>
        </w:rPr>
        <w:t>Outils méthodologiques et d'auto-évaluation pour se préparer à la nouvelle épreuve d'anglais des classes prépas scientifiques, avec les annales 2012 corrigées.</w:t>
      </w:r>
    </w:p>
    <w:p w:rsidR="00817C8C" w:rsidRPr="00A2264D" w:rsidRDefault="00817C8C" w:rsidP="00A2264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2264D">
        <w:rPr>
          <w:rFonts w:ascii="Times New Roman" w:hAnsi="Times New Roman" w:cs="Times New Roman"/>
          <w:iCs/>
          <w:sz w:val="24"/>
          <w:szCs w:val="24"/>
        </w:rPr>
        <w:t>Manuels CPGE</w:t>
      </w:r>
    </w:p>
    <w:p w:rsidR="00375865" w:rsidRPr="00A2264D" w:rsidRDefault="00375865" w:rsidP="00A2264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817C8C" w:rsidRPr="00744634" w:rsidRDefault="00817C8C" w:rsidP="00A2264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proofErr w:type="spellStart"/>
      <w:r w:rsidRPr="00744634">
        <w:rPr>
          <w:rFonts w:ascii="Times New Roman" w:hAnsi="Times New Roman" w:cs="Times New Roman"/>
          <w:b/>
          <w:iCs/>
          <w:sz w:val="24"/>
          <w:szCs w:val="24"/>
        </w:rPr>
        <w:t>Deutschland</w:t>
      </w:r>
      <w:proofErr w:type="spellEnd"/>
      <w:r w:rsidRPr="00744634">
        <w:rPr>
          <w:rFonts w:ascii="Times New Roman" w:hAnsi="Times New Roman" w:cs="Times New Roman"/>
          <w:b/>
          <w:iCs/>
          <w:sz w:val="24"/>
          <w:szCs w:val="24"/>
        </w:rPr>
        <w:t>-</w:t>
      </w:r>
      <w:proofErr w:type="spellStart"/>
      <w:r w:rsidRPr="00744634">
        <w:rPr>
          <w:rFonts w:ascii="Times New Roman" w:hAnsi="Times New Roman" w:cs="Times New Roman"/>
          <w:b/>
          <w:iCs/>
          <w:sz w:val="24"/>
          <w:szCs w:val="24"/>
        </w:rPr>
        <w:t>Grundwissen</w:t>
      </w:r>
      <w:proofErr w:type="spellEnd"/>
      <w:r w:rsidRPr="00744634">
        <w:rPr>
          <w:rFonts w:ascii="Times New Roman" w:hAnsi="Times New Roman" w:cs="Times New Roman"/>
          <w:b/>
          <w:iCs/>
          <w:sz w:val="24"/>
          <w:szCs w:val="24"/>
        </w:rPr>
        <w:t xml:space="preserve"> </w:t>
      </w:r>
      <w:proofErr w:type="spellStart"/>
      <w:r w:rsidRPr="00744634">
        <w:rPr>
          <w:rFonts w:ascii="Times New Roman" w:hAnsi="Times New Roman" w:cs="Times New Roman"/>
          <w:b/>
          <w:iCs/>
          <w:sz w:val="24"/>
          <w:szCs w:val="24"/>
        </w:rPr>
        <w:t>und</w:t>
      </w:r>
      <w:proofErr w:type="spellEnd"/>
      <w:r w:rsidRPr="00744634">
        <w:rPr>
          <w:rFonts w:ascii="Times New Roman" w:hAnsi="Times New Roman" w:cs="Times New Roman"/>
          <w:b/>
          <w:iCs/>
          <w:sz w:val="24"/>
          <w:szCs w:val="24"/>
        </w:rPr>
        <w:t xml:space="preserve"> </w:t>
      </w:r>
      <w:proofErr w:type="spellStart"/>
      <w:r w:rsidRPr="00744634">
        <w:rPr>
          <w:rFonts w:ascii="Times New Roman" w:hAnsi="Times New Roman" w:cs="Times New Roman"/>
          <w:b/>
          <w:iCs/>
          <w:sz w:val="24"/>
          <w:szCs w:val="24"/>
        </w:rPr>
        <w:t>mehr</w:t>
      </w:r>
      <w:proofErr w:type="spellEnd"/>
      <w:r w:rsidRPr="00744634">
        <w:rPr>
          <w:rFonts w:ascii="Times New Roman" w:hAnsi="Times New Roman" w:cs="Times New Roman"/>
          <w:b/>
          <w:iCs/>
          <w:sz w:val="24"/>
          <w:szCs w:val="24"/>
        </w:rPr>
        <w:t>... ; Connaître et comprendre l'Allemagne</w:t>
      </w:r>
    </w:p>
    <w:p w:rsidR="00817C8C" w:rsidRPr="00A2264D" w:rsidRDefault="00817C8C" w:rsidP="00A2264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roofErr w:type="spellStart"/>
      <w:r w:rsidRPr="00A2264D">
        <w:rPr>
          <w:rFonts w:ascii="Times New Roman" w:hAnsi="Times New Roman" w:cs="Times New Roman"/>
          <w:iCs/>
          <w:sz w:val="24"/>
          <w:szCs w:val="24"/>
        </w:rPr>
        <w:t>Padberg</w:t>
      </w:r>
      <w:proofErr w:type="spellEnd"/>
      <w:r w:rsidRPr="00A2264D">
        <w:rPr>
          <w:rFonts w:ascii="Times New Roman" w:hAnsi="Times New Roman" w:cs="Times New Roman"/>
          <w:iCs/>
          <w:sz w:val="24"/>
          <w:szCs w:val="24"/>
        </w:rPr>
        <w:t>, Gabriele</w:t>
      </w:r>
    </w:p>
    <w:p w:rsidR="00817C8C" w:rsidRPr="00A2264D" w:rsidRDefault="00817C8C" w:rsidP="00A2264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2264D">
        <w:rPr>
          <w:rFonts w:ascii="Times New Roman" w:hAnsi="Times New Roman" w:cs="Times New Roman"/>
          <w:iCs/>
          <w:sz w:val="24"/>
          <w:szCs w:val="24"/>
        </w:rPr>
        <w:t>Manuel de civilisation allemande destiné aux élèves de classes prépas, rédigé en un allemand accessible et contemporain.</w:t>
      </w:r>
    </w:p>
    <w:p w:rsidR="00817C8C" w:rsidRPr="00A2264D" w:rsidRDefault="00817C8C" w:rsidP="00A2264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2264D">
        <w:rPr>
          <w:rFonts w:ascii="Times New Roman" w:hAnsi="Times New Roman" w:cs="Times New Roman"/>
          <w:iCs/>
          <w:sz w:val="24"/>
          <w:szCs w:val="24"/>
        </w:rPr>
        <w:t>Manuels CPGE</w:t>
      </w:r>
    </w:p>
    <w:p w:rsidR="00375865" w:rsidRPr="00A2264D" w:rsidRDefault="00375865" w:rsidP="00A2264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817C8C" w:rsidRPr="00744634" w:rsidRDefault="00817C8C" w:rsidP="00A2264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proofErr w:type="spellStart"/>
      <w:r w:rsidRPr="00744634">
        <w:rPr>
          <w:rFonts w:ascii="Times New Roman" w:hAnsi="Times New Roman" w:cs="Times New Roman"/>
          <w:b/>
          <w:iCs/>
          <w:sz w:val="24"/>
          <w:szCs w:val="24"/>
        </w:rPr>
        <w:t>Kak</w:t>
      </w:r>
      <w:proofErr w:type="spellEnd"/>
      <w:r w:rsidRPr="00744634">
        <w:rPr>
          <w:rFonts w:ascii="Times New Roman" w:hAnsi="Times New Roman" w:cs="Times New Roman"/>
          <w:b/>
          <w:iCs/>
          <w:sz w:val="24"/>
          <w:szCs w:val="24"/>
        </w:rPr>
        <w:t xml:space="preserve"> : bien débuter en russe ou tout revoir</w:t>
      </w:r>
    </w:p>
    <w:p w:rsidR="00817C8C" w:rsidRPr="00A2264D" w:rsidRDefault="00817C8C" w:rsidP="00A2264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roofErr w:type="spellStart"/>
      <w:r w:rsidRPr="00A2264D">
        <w:rPr>
          <w:rFonts w:ascii="Times New Roman" w:hAnsi="Times New Roman" w:cs="Times New Roman"/>
          <w:iCs/>
          <w:sz w:val="24"/>
          <w:szCs w:val="24"/>
        </w:rPr>
        <w:t>Tchernychev</w:t>
      </w:r>
      <w:proofErr w:type="spellEnd"/>
      <w:r w:rsidRPr="00A2264D">
        <w:rPr>
          <w:rFonts w:ascii="Times New Roman" w:hAnsi="Times New Roman" w:cs="Times New Roman"/>
          <w:iCs/>
          <w:sz w:val="24"/>
          <w:szCs w:val="24"/>
        </w:rPr>
        <w:t>, Annie</w:t>
      </w:r>
    </w:p>
    <w:p w:rsidR="00817C8C" w:rsidRPr="00A2264D" w:rsidRDefault="00817C8C" w:rsidP="00A2264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2264D">
        <w:rPr>
          <w:rFonts w:ascii="Times New Roman" w:hAnsi="Times New Roman" w:cs="Times New Roman"/>
          <w:iCs/>
          <w:sz w:val="24"/>
          <w:szCs w:val="24"/>
        </w:rPr>
        <w:t xml:space="preserve">Conçu pour tous ceux qui veulent apprendre le russe et connaître la civilisation de ce pays. Aborde les thèmes du perfectif et </w:t>
      </w:r>
      <w:proofErr w:type="spellStart"/>
      <w:r w:rsidRPr="00A2264D">
        <w:rPr>
          <w:rFonts w:ascii="Times New Roman" w:hAnsi="Times New Roman" w:cs="Times New Roman"/>
          <w:iCs/>
          <w:sz w:val="24"/>
          <w:szCs w:val="24"/>
        </w:rPr>
        <w:t>impérfectif</w:t>
      </w:r>
      <w:proofErr w:type="spellEnd"/>
      <w:r w:rsidRPr="00A2264D">
        <w:rPr>
          <w:rFonts w:ascii="Times New Roman" w:hAnsi="Times New Roman" w:cs="Times New Roman"/>
          <w:iCs/>
          <w:sz w:val="24"/>
          <w:szCs w:val="24"/>
        </w:rPr>
        <w:t>, des déclinaisons, mais aussi le cinéma, la gastronomie, les voyages et la culture. De nombreuses illustrations viennent le compléter.</w:t>
      </w:r>
    </w:p>
    <w:p w:rsidR="00817C8C" w:rsidRPr="00A2264D" w:rsidRDefault="00817C8C" w:rsidP="00A2264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2264D">
        <w:rPr>
          <w:rFonts w:ascii="Times New Roman" w:hAnsi="Times New Roman" w:cs="Times New Roman"/>
          <w:iCs/>
          <w:sz w:val="24"/>
          <w:szCs w:val="24"/>
        </w:rPr>
        <w:t>Manuels en usage</w:t>
      </w:r>
    </w:p>
    <w:p w:rsidR="00375865" w:rsidRPr="00A2264D" w:rsidRDefault="00375865" w:rsidP="00A2264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817C8C" w:rsidRPr="00744634" w:rsidRDefault="00817C8C" w:rsidP="00A2264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proofErr w:type="spellStart"/>
      <w:r w:rsidRPr="00744634">
        <w:rPr>
          <w:rFonts w:ascii="Times New Roman" w:hAnsi="Times New Roman" w:cs="Times New Roman"/>
          <w:b/>
          <w:iCs/>
          <w:sz w:val="24"/>
          <w:szCs w:val="24"/>
        </w:rPr>
        <w:t>Kak</w:t>
      </w:r>
      <w:proofErr w:type="spellEnd"/>
      <w:r w:rsidRPr="00744634">
        <w:rPr>
          <w:rFonts w:ascii="Times New Roman" w:hAnsi="Times New Roman" w:cs="Times New Roman"/>
          <w:b/>
          <w:iCs/>
          <w:sz w:val="24"/>
          <w:szCs w:val="24"/>
        </w:rPr>
        <w:t xml:space="preserve"> II : méthode de russe pour les initiés</w:t>
      </w:r>
    </w:p>
    <w:p w:rsidR="00817C8C" w:rsidRPr="00A2264D" w:rsidRDefault="00817C8C" w:rsidP="00A2264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roofErr w:type="spellStart"/>
      <w:r w:rsidRPr="00A2264D">
        <w:rPr>
          <w:rFonts w:ascii="Times New Roman" w:hAnsi="Times New Roman" w:cs="Times New Roman"/>
          <w:iCs/>
          <w:sz w:val="24"/>
          <w:szCs w:val="24"/>
        </w:rPr>
        <w:t>Tchernychev</w:t>
      </w:r>
      <w:proofErr w:type="spellEnd"/>
      <w:r w:rsidRPr="00A2264D">
        <w:rPr>
          <w:rFonts w:ascii="Times New Roman" w:hAnsi="Times New Roman" w:cs="Times New Roman"/>
          <w:iCs/>
          <w:sz w:val="24"/>
          <w:szCs w:val="24"/>
        </w:rPr>
        <w:t>, Annie</w:t>
      </w:r>
    </w:p>
    <w:p w:rsidR="00817C8C" w:rsidRPr="00A2264D" w:rsidRDefault="00817C8C" w:rsidP="00A2264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2264D">
        <w:rPr>
          <w:rFonts w:ascii="Times New Roman" w:hAnsi="Times New Roman" w:cs="Times New Roman"/>
          <w:iCs/>
          <w:sz w:val="24"/>
          <w:szCs w:val="24"/>
        </w:rPr>
        <w:t>Pour parfaire sa connaissance du russe, avec des textes, du vocabulaire, des textes audio à télécharger, des points de grammaire expliqués, des exercices d'entraînement et des mots croisés.</w:t>
      </w:r>
    </w:p>
    <w:p w:rsidR="00817C8C" w:rsidRPr="00A2264D" w:rsidRDefault="00817C8C" w:rsidP="00A2264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2264D">
        <w:rPr>
          <w:rFonts w:ascii="Times New Roman" w:hAnsi="Times New Roman" w:cs="Times New Roman"/>
          <w:iCs/>
          <w:sz w:val="24"/>
          <w:szCs w:val="24"/>
        </w:rPr>
        <w:t>Manuels en usage</w:t>
      </w:r>
    </w:p>
    <w:p w:rsidR="00375865" w:rsidRPr="00A2264D" w:rsidRDefault="00375865" w:rsidP="00A2264D">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sectPr w:rsidR="00375865" w:rsidRPr="00A2264D" w:rsidSect="000159AE">
      <w:footnotePr>
        <w:pos w:val="beneathText"/>
      </w:footnotePr>
      <w:pgSz w:w="11905" w:h="16837"/>
      <w:pgMar w:top="709" w:right="565"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00"/>
      <w:numFmt w:val="decimal"/>
      <w:lvlText w:val="%1"/>
      <w:lvlJc w:val="left"/>
      <w:pPr>
        <w:tabs>
          <w:tab w:val="num" w:pos="447"/>
        </w:tabs>
        <w:ind w:left="447" w:hanging="385"/>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FF7"/>
    <w:rsid w:val="000159AE"/>
    <w:rsid w:val="00092663"/>
    <w:rsid w:val="00095FBB"/>
    <w:rsid w:val="000D6854"/>
    <w:rsid w:val="000E6EB7"/>
    <w:rsid w:val="00120121"/>
    <w:rsid w:val="00177CDC"/>
    <w:rsid w:val="001A2C6D"/>
    <w:rsid w:val="001D1812"/>
    <w:rsid w:val="00211146"/>
    <w:rsid w:val="002D7379"/>
    <w:rsid w:val="00375865"/>
    <w:rsid w:val="004450AC"/>
    <w:rsid w:val="004F6055"/>
    <w:rsid w:val="00562BBB"/>
    <w:rsid w:val="00647FCA"/>
    <w:rsid w:val="00725363"/>
    <w:rsid w:val="00744634"/>
    <w:rsid w:val="00763F14"/>
    <w:rsid w:val="00764F3F"/>
    <w:rsid w:val="007936C1"/>
    <w:rsid w:val="00817C8C"/>
    <w:rsid w:val="00857B0B"/>
    <w:rsid w:val="008659FC"/>
    <w:rsid w:val="009A5798"/>
    <w:rsid w:val="00A00F97"/>
    <w:rsid w:val="00A2264D"/>
    <w:rsid w:val="00A50B82"/>
    <w:rsid w:val="00A8085E"/>
    <w:rsid w:val="00AA5FF7"/>
    <w:rsid w:val="00B13DFF"/>
    <w:rsid w:val="00C73F42"/>
    <w:rsid w:val="00C82784"/>
    <w:rsid w:val="00CA4C70"/>
    <w:rsid w:val="00CE49EC"/>
    <w:rsid w:val="00D2292B"/>
    <w:rsid w:val="00DA0885"/>
    <w:rsid w:val="00DD3716"/>
    <w:rsid w:val="00EB239D"/>
    <w:rsid w:val="00EB74C2"/>
    <w:rsid w:val="00F12B47"/>
    <w:rsid w:val="00FD09F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9AE"/>
    <w:pPr>
      <w:suppressAutoHyphens/>
      <w:spacing w:after="200" w:line="276" w:lineRule="auto"/>
    </w:pPr>
    <w:rPr>
      <w:rFonts w:ascii="Calibri" w:eastAsia="Calibri" w:hAnsi="Calibri" w:cs="Calibri"/>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0159AE"/>
    <w:rPr>
      <w:rFonts w:ascii="Times New Roman" w:eastAsia="Times New Roman" w:hAnsi="Times New Roman" w:cs="Times New Roman"/>
    </w:rPr>
  </w:style>
  <w:style w:type="character" w:customStyle="1" w:styleId="WW8Num1z1">
    <w:name w:val="WW8Num1z1"/>
    <w:rsid w:val="000159AE"/>
    <w:rPr>
      <w:rFonts w:ascii="Courier New" w:hAnsi="Courier New" w:cs="Courier New"/>
    </w:rPr>
  </w:style>
  <w:style w:type="character" w:customStyle="1" w:styleId="WW8Num1z2">
    <w:name w:val="WW8Num1z2"/>
    <w:rsid w:val="000159AE"/>
    <w:rPr>
      <w:rFonts w:ascii="Wingdings" w:hAnsi="Wingdings"/>
    </w:rPr>
  </w:style>
  <w:style w:type="character" w:customStyle="1" w:styleId="WW8Num1z3">
    <w:name w:val="WW8Num1z3"/>
    <w:rsid w:val="000159AE"/>
    <w:rPr>
      <w:rFonts w:ascii="Symbol" w:hAnsi="Symbol"/>
    </w:rPr>
  </w:style>
  <w:style w:type="character" w:customStyle="1" w:styleId="Policepardfaut2">
    <w:name w:val="Police par défaut2"/>
    <w:rsid w:val="000159AE"/>
  </w:style>
  <w:style w:type="character" w:customStyle="1" w:styleId="Policepardfaut1">
    <w:name w:val="Police par défaut1"/>
    <w:rsid w:val="000159AE"/>
  </w:style>
  <w:style w:type="paragraph" w:customStyle="1" w:styleId="Titre2">
    <w:name w:val="Titre2"/>
    <w:basedOn w:val="Normal"/>
    <w:next w:val="Corpsdetexte"/>
    <w:rsid w:val="000159AE"/>
    <w:pPr>
      <w:keepNext/>
      <w:spacing w:before="240" w:after="120"/>
    </w:pPr>
    <w:rPr>
      <w:rFonts w:ascii="Arial" w:eastAsia="MS Mincho" w:hAnsi="Arial" w:cs="Tahoma"/>
      <w:sz w:val="28"/>
      <w:szCs w:val="28"/>
    </w:rPr>
  </w:style>
  <w:style w:type="paragraph" w:styleId="Corpsdetexte">
    <w:name w:val="Body Text"/>
    <w:basedOn w:val="Normal"/>
    <w:semiHidden/>
    <w:rsid w:val="000159AE"/>
    <w:pPr>
      <w:spacing w:after="120"/>
    </w:pPr>
  </w:style>
  <w:style w:type="paragraph" w:styleId="Liste">
    <w:name w:val="List"/>
    <w:basedOn w:val="Corpsdetexte"/>
    <w:semiHidden/>
    <w:rsid w:val="000159AE"/>
    <w:rPr>
      <w:rFonts w:cs="Tahoma"/>
    </w:rPr>
  </w:style>
  <w:style w:type="paragraph" w:customStyle="1" w:styleId="Lgende2">
    <w:name w:val="Légende2"/>
    <w:basedOn w:val="Normal"/>
    <w:rsid w:val="000159AE"/>
    <w:pPr>
      <w:suppressLineNumbers/>
      <w:spacing w:before="120" w:after="120"/>
    </w:pPr>
    <w:rPr>
      <w:rFonts w:cs="Tahoma"/>
      <w:i/>
      <w:iCs/>
      <w:sz w:val="24"/>
      <w:szCs w:val="24"/>
    </w:rPr>
  </w:style>
  <w:style w:type="paragraph" w:customStyle="1" w:styleId="Rpertoire">
    <w:name w:val="Répertoire"/>
    <w:basedOn w:val="Normal"/>
    <w:rsid w:val="000159AE"/>
    <w:pPr>
      <w:suppressLineNumbers/>
    </w:pPr>
    <w:rPr>
      <w:rFonts w:cs="Tahoma"/>
    </w:rPr>
  </w:style>
  <w:style w:type="paragraph" w:customStyle="1" w:styleId="Titre1">
    <w:name w:val="Titre1"/>
    <w:basedOn w:val="Normal"/>
    <w:next w:val="Corpsdetexte"/>
    <w:rsid w:val="000159AE"/>
    <w:pPr>
      <w:keepNext/>
      <w:spacing w:before="240" w:after="120"/>
    </w:pPr>
    <w:rPr>
      <w:rFonts w:ascii="Arial" w:eastAsia="Lucida Sans Unicode" w:hAnsi="Arial" w:cs="Tahoma"/>
      <w:sz w:val="28"/>
      <w:szCs w:val="28"/>
    </w:rPr>
  </w:style>
  <w:style w:type="paragraph" w:customStyle="1" w:styleId="Lgende1">
    <w:name w:val="Légende1"/>
    <w:basedOn w:val="Normal"/>
    <w:rsid w:val="000159AE"/>
    <w:pPr>
      <w:suppressLineNumbers/>
      <w:spacing w:before="120" w:after="120"/>
    </w:pPr>
    <w:rPr>
      <w:rFonts w:cs="Tahoma"/>
      <w:i/>
      <w:iCs/>
      <w:sz w:val="24"/>
      <w:szCs w:val="24"/>
    </w:rPr>
  </w:style>
  <w:style w:type="paragraph" w:styleId="Sansinterligne">
    <w:name w:val="No Spacing"/>
    <w:qFormat/>
    <w:rsid w:val="000159AE"/>
    <w:pPr>
      <w:suppressAutoHyphens/>
    </w:pPr>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14</Pages>
  <Words>4645</Words>
  <Characters>25553</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30138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 HARP</dc:creator>
  <cp:keywords/>
  <cp:lastModifiedBy>CIS HARP</cp:lastModifiedBy>
  <cp:revision>6</cp:revision>
  <cp:lastPrinted>1601-01-01T00:00:00Z</cp:lastPrinted>
  <dcterms:created xsi:type="dcterms:W3CDTF">2013-10-15T12:11:00Z</dcterms:created>
  <dcterms:modified xsi:type="dcterms:W3CDTF">2013-11-04T16:15:00Z</dcterms:modified>
</cp:coreProperties>
</file>