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14" w:rsidRPr="007511E0" w:rsidRDefault="00F2588B" w:rsidP="00DF7739">
      <w:pPr>
        <w:pStyle w:val="Standard"/>
        <w:spacing w:after="0"/>
        <w:jc w:val="center"/>
        <w:rPr>
          <w:rFonts w:ascii="Times New Roman" w:hAnsi="Times New Roman" w:cs="Times New Roman"/>
          <w:sz w:val="32"/>
          <w:szCs w:val="32"/>
        </w:rPr>
      </w:pPr>
      <w:r w:rsidRPr="007511E0">
        <w:rPr>
          <w:rFonts w:ascii="Times New Roman" w:hAnsi="Times New Roman" w:cs="Times New Roman"/>
          <w:b/>
          <w:sz w:val="32"/>
          <w:szCs w:val="32"/>
        </w:rPr>
        <w:t>Acquisitions du CDI, en janvier-février 2014, selon le classement suivant :</w:t>
      </w:r>
    </w:p>
    <w:p w:rsidR="00B20114" w:rsidRPr="00E534E8" w:rsidRDefault="00B20114" w:rsidP="00DF7739">
      <w:pPr>
        <w:pStyle w:val="Standard"/>
        <w:spacing w:after="0"/>
        <w:rPr>
          <w:rFonts w:ascii="Times New Roman" w:hAnsi="Times New Roman" w:cs="Times New Roman"/>
        </w:rPr>
      </w:pP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rPr>
          <w:rFonts w:ascii="Times New Roman" w:hAnsi="Times New Roman" w:cs="Times New Roman"/>
        </w:rPr>
      </w:pPr>
      <w:r w:rsidRPr="00E534E8">
        <w:rPr>
          <w:rFonts w:ascii="Times New Roman" w:hAnsi="Times New Roman" w:cs="Times New Roman"/>
          <w:b/>
          <w:color w:val="FFFFFF"/>
          <w:sz w:val="24"/>
          <w:szCs w:val="24"/>
          <w:shd w:val="clear" w:color="auto" w:fill="000000"/>
        </w:rPr>
        <w:t xml:space="preserve">000 - </w:t>
      </w:r>
      <w:r w:rsidRPr="007511E0">
        <w:rPr>
          <w:rFonts w:ascii="Times New Roman" w:hAnsi="Times New Roman" w:cs="Times New Roman"/>
          <w:b/>
          <w:color w:val="FFFFFF"/>
          <w:shd w:val="clear" w:color="auto" w:fill="000000"/>
        </w:rPr>
        <w:t>Informatique, information, ouvrages généraux</w:t>
      </w:r>
      <w:r w:rsidRPr="00E534E8">
        <w:rPr>
          <w:rFonts w:ascii="Times New Roman" w:hAnsi="Times New Roman" w:cs="Times New Roman"/>
          <w:b/>
          <w:sz w:val="24"/>
          <w:szCs w:val="24"/>
        </w:rPr>
        <w:t xml:space="preserve"> </w:t>
      </w:r>
    </w:p>
    <w:p w:rsidR="00B20114" w:rsidRPr="00E534E8" w:rsidRDefault="00F2588B" w:rsidP="00DF7739">
      <w:pPr>
        <w:pStyle w:val="Standard"/>
        <w:numPr>
          <w:ilvl w:val="0"/>
          <w:numId w:val="1"/>
        </w:numPr>
        <w:pBdr>
          <w:top w:val="single" w:sz="4" w:space="0" w:color="000001"/>
          <w:left w:val="single" w:sz="4" w:space="0" w:color="000001"/>
          <w:right w:val="single" w:sz="4" w:space="0" w:color="000001"/>
        </w:pBdr>
        <w:shd w:val="clear" w:color="auto" w:fill="E7C08D"/>
        <w:tabs>
          <w:tab w:val="left" w:pos="447"/>
        </w:tabs>
        <w:spacing w:after="0"/>
        <w:ind w:left="0" w:firstLine="0"/>
        <w:jc w:val="both"/>
        <w:rPr>
          <w:rFonts w:ascii="Times New Roman" w:hAnsi="Times New Roman" w:cs="Times New Roman"/>
        </w:rPr>
      </w:pPr>
      <w:r w:rsidRPr="00E534E8">
        <w:rPr>
          <w:rFonts w:ascii="Times New Roman" w:hAnsi="Times New Roman" w:cs="Times New Roman"/>
          <w:b/>
          <w:sz w:val="24"/>
          <w:szCs w:val="24"/>
        </w:rPr>
        <w:t xml:space="preserve">- Philosophie </w:t>
      </w:r>
    </w:p>
    <w:p w:rsidR="00B20114" w:rsidRPr="00E534E8" w:rsidRDefault="00F2588B" w:rsidP="00DF7739">
      <w:pPr>
        <w:pStyle w:val="Standard"/>
        <w:pBdr>
          <w:left w:val="single" w:sz="4" w:space="0" w:color="000001"/>
          <w:right w:val="single" w:sz="4" w:space="0" w:color="000001"/>
        </w:pBdr>
        <w:shd w:val="clear" w:color="auto" w:fill="FF6161"/>
        <w:suppressAutoHyphens w:val="0"/>
        <w:spacing w:after="0" w:line="100" w:lineRule="atLeast"/>
        <w:rPr>
          <w:rFonts w:ascii="Times New Roman" w:hAnsi="Times New Roman" w:cs="Times New Roman"/>
        </w:rPr>
      </w:pPr>
      <w:r w:rsidRPr="00E534E8">
        <w:rPr>
          <w:rFonts w:ascii="Times New Roman" w:hAnsi="Times New Roman" w:cs="Times New Roman"/>
          <w:b/>
          <w:sz w:val="24"/>
          <w:szCs w:val="24"/>
        </w:rPr>
        <w:t xml:space="preserve">200 - Religion </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FFB469"/>
        <w:spacing w:after="0"/>
        <w:jc w:val="both"/>
        <w:rPr>
          <w:rFonts w:ascii="Times New Roman" w:hAnsi="Times New Roman" w:cs="Times New Roman"/>
        </w:rPr>
      </w:pPr>
      <w:r w:rsidRPr="00E534E8">
        <w:rPr>
          <w:rFonts w:ascii="Times New Roman" w:hAnsi="Times New Roman" w:cs="Times New Roman"/>
          <w:b/>
          <w:sz w:val="24"/>
          <w:szCs w:val="24"/>
        </w:rPr>
        <w:t xml:space="preserve">300 - Sciences économiques et sociales </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FFFF99"/>
        <w:spacing w:after="0"/>
        <w:jc w:val="both"/>
        <w:rPr>
          <w:rFonts w:ascii="Times New Roman" w:hAnsi="Times New Roman" w:cs="Times New Roman"/>
        </w:rPr>
      </w:pPr>
      <w:r w:rsidRPr="00E534E8">
        <w:rPr>
          <w:rFonts w:ascii="Times New Roman" w:hAnsi="Times New Roman" w:cs="Times New Roman"/>
          <w:b/>
          <w:sz w:val="24"/>
          <w:szCs w:val="24"/>
        </w:rPr>
        <w:t>400 - Langues</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66FF33"/>
        <w:spacing w:after="0"/>
        <w:jc w:val="both"/>
        <w:rPr>
          <w:rFonts w:ascii="Times New Roman" w:hAnsi="Times New Roman" w:cs="Times New Roman"/>
        </w:rPr>
      </w:pPr>
      <w:r w:rsidRPr="00E534E8">
        <w:rPr>
          <w:rFonts w:ascii="Times New Roman" w:hAnsi="Times New Roman" w:cs="Times New Roman"/>
          <w:b/>
          <w:sz w:val="24"/>
          <w:szCs w:val="24"/>
        </w:rPr>
        <w:t xml:space="preserve">500 - Sciences théoriques </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9FFFFF"/>
        <w:spacing w:after="0"/>
        <w:jc w:val="both"/>
        <w:rPr>
          <w:rFonts w:ascii="Times New Roman" w:hAnsi="Times New Roman" w:cs="Times New Roman"/>
        </w:rPr>
      </w:pPr>
      <w:r w:rsidRPr="00E534E8">
        <w:rPr>
          <w:rFonts w:ascii="Times New Roman" w:hAnsi="Times New Roman" w:cs="Times New Roman"/>
          <w:b/>
          <w:sz w:val="24"/>
          <w:szCs w:val="24"/>
        </w:rPr>
        <w:t xml:space="preserve">600 - Sciences appliquées </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FFCCFF"/>
        <w:spacing w:after="0"/>
        <w:jc w:val="both"/>
        <w:rPr>
          <w:rFonts w:ascii="Times New Roman" w:hAnsi="Times New Roman" w:cs="Times New Roman"/>
        </w:rPr>
      </w:pPr>
      <w:r w:rsidRPr="00E534E8">
        <w:rPr>
          <w:rFonts w:ascii="Times New Roman" w:hAnsi="Times New Roman" w:cs="Times New Roman"/>
          <w:b/>
          <w:sz w:val="24"/>
          <w:szCs w:val="24"/>
        </w:rPr>
        <w:t>700 - Arts et loisirs</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D9D9D9"/>
        <w:spacing w:after="0"/>
        <w:jc w:val="both"/>
        <w:rPr>
          <w:rFonts w:ascii="Times New Roman" w:hAnsi="Times New Roman" w:cs="Times New Roman"/>
        </w:rPr>
      </w:pPr>
      <w:r w:rsidRPr="00E534E8">
        <w:rPr>
          <w:rFonts w:ascii="Times New Roman" w:hAnsi="Times New Roman" w:cs="Times New Roman"/>
          <w:b/>
          <w:sz w:val="24"/>
          <w:szCs w:val="24"/>
        </w:rPr>
        <w:t xml:space="preserve">800 - Littérature </w:t>
      </w:r>
    </w:p>
    <w:p w:rsidR="00B20114" w:rsidRPr="00E534E8" w:rsidRDefault="00F2588B" w:rsidP="00DF7739">
      <w:pPr>
        <w:pStyle w:val="Standard"/>
        <w:pBdr>
          <w:left w:val="single" w:sz="4" w:space="0" w:color="000001"/>
          <w:bottom w:val="single" w:sz="4" w:space="0" w:color="000001"/>
          <w:right w:val="single" w:sz="4" w:space="0" w:color="000001"/>
        </w:pBdr>
        <w:spacing w:after="0"/>
        <w:jc w:val="both"/>
        <w:rPr>
          <w:rFonts w:ascii="Times New Roman" w:hAnsi="Times New Roman" w:cs="Times New Roman"/>
        </w:rPr>
      </w:pPr>
      <w:r w:rsidRPr="00E534E8">
        <w:rPr>
          <w:rFonts w:ascii="Times New Roman" w:hAnsi="Times New Roman" w:cs="Times New Roman"/>
          <w:b/>
          <w:sz w:val="24"/>
          <w:szCs w:val="24"/>
        </w:rPr>
        <w:t xml:space="preserve">900 - Histoire-Géographie </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FF8585"/>
        <w:spacing w:after="0"/>
        <w:jc w:val="both"/>
        <w:rPr>
          <w:rFonts w:ascii="Times New Roman" w:hAnsi="Times New Roman" w:cs="Times New Roman"/>
        </w:rPr>
      </w:pPr>
      <w:r w:rsidRPr="00E534E8">
        <w:rPr>
          <w:rFonts w:ascii="Times New Roman" w:hAnsi="Times New Roman" w:cs="Times New Roman"/>
          <w:b/>
          <w:sz w:val="24"/>
          <w:szCs w:val="24"/>
        </w:rPr>
        <w:t>Manuels CPGE</w:t>
      </w:r>
    </w:p>
    <w:p w:rsidR="00B20114" w:rsidRPr="00E534E8" w:rsidRDefault="00F2588B" w:rsidP="00DF7739">
      <w:pPr>
        <w:pStyle w:val="Standard"/>
        <w:pBdr>
          <w:left w:val="single" w:sz="4" w:space="0" w:color="000001"/>
          <w:bottom w:val="single" w:sz="4" w:space="0" w:color="000001"/>
          <w:right w:val="single" w:sz="4" w:space="0" w:color="000001"/>
        </w:pBdr>
        <w:shd w:val="clear" w:color="auto" w:fill="6FFFC5"/>
        <w:spacing w:after="0"/>
        <w:jc w:val="both"/>
        <w:rPr>
          <w:rFonts w:ascii="Times New Roman" w:hAnsi="Times New Roman" w:cs="Times New Roman"/>
        </w:rPr>
      </w:pPr>
      <w:r w:rsidRPr="00E534E8">
        <w:rPr>
          <w:rFonts w:ascii="Times New Roman" w:hAnsi="Times New Roman" w:cs="Times New Roman"/>
          <w:b/>
          <w:sz w:val="24"/>
          <w:szCs w:val="24"/>
        </w:rPr>
        <w:t>Divers</w:t>
      </w:r>
    </w:p>
    <w:p w:rsidR="00B20114" w:rsidRPr="00E534E8" w:rsidRDefault="00B20114" w:rsidP="00DF7739">
      <w:pPr>
        <w:pStyle w:val="Standard"/>
        <w:spacing w:after="0"/>
        <w:jc w:val="both"/>
        <w:rPr>
          <w:rFonts w:ascii="Times New Roman" w:hAnsi="Times New Roman" w:cs="Times New Roman"/>
        </w:rPr>
      </w:pPr>
    </w:p>
    <w:p w:rsidR="00B20114" w:rsidRPr="007511E0" w:rsidRDefault="00F2588B" w:rsidP="00DF7739">
      <w:pPr>
        <w:pStyle w:val="Standard"/>
        <w:spacing w:after="0"/>
        <w:jc w:val="both"/>
        <w:rPr>
          <w:rFonts w:ascii="Times New Roman" w:hAnsi="Times New Roman" w:cs="Times New Roman"/>
          <w:sz w:val="28"/>
          <w:szCs w:val="28"/>
        </w:rPr>
      </w:pPr>
      <w:r w:rsidRPr="007511E0">
        <w:rPr>
          <w:rFonts w:ascii="Times New Roman" w:hAnsi="Times New Roman" w:cs="Times New Roman"/>
          <w:b/>
          <w:sz w:val="28"/>
          <w:szCs w:val="28"/>
        </w:rPr>
        <w:t>A l’intérieur de chaque discipline les documents sont classés par cote.</w:t>
      </w:r>
    </w:p>
    <w:p w:rsidR="00B20114" w:rsidRDefault="00B20114" w:rsidP="00DF7739">
      <w:pPr>
        <w:pStyle w:val="Standard"/>
        <w:spacing w:after="0"/>
        <w:jc w:val="both"/>
        <w:rPr>
          <w:rFonts w:ascii="Times New Roman" w:hAnsi="Times New Roman" w:cs="Times New Roman"/>
        </w:rPr>
      </w:pPr>
    </w:p>
    <w:p w:rsidR="007511E0" w:rsidRPr="00E534E8" w:rsidRDefault="007511E0" w:rsidP="00DF7739">
      <w:pPr>
        <w:pStyle w:val="Standard"/>
        <w:spacing w:after="0"/>
        <w:jc w:val="both"/>
        <w:rPr>
          <w:rFonts w:ascii="Times New Roman" w:hAnsi="Times New Roman" w:cs="Times New Roman"/>
        </w:rPr>
      </w:pP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center"/>
        <w:rPr>
          <w:rFonts w:ascii="Times New Roman" w:hAnsi="Times New Roman" w:cs="Times New Roman"/>
        </w:rPr>
      </w:pPr>
      <w:r w:rsidRPr="00E534E8">
        <w:rPr>
          <w:rFonts w:ascii="Times New Roman" w:hAnsi="Times New Roman" w:cs="Times New Roman"/>
          <w:b/>
          <w:i/>
          <w:iCs/>
          <w:color w:val="FFFFFF"/>
          <w:sz w:val="24"/>
          <w:szCs w:val="24"/>
          <w:shd w:val="clear" w:color="auto" w:fill="000000"/>
        </w:rPr>
        <w:t>Informatique, information, ouvrages généraux</w:t>
      </w:r>
    </w:p>
    <w:p w:rsidR="00B20114" w:rsidRPr="00E534E8" w:rsidRDefault="00B20114" w:rsidP="00DF7739">
      <w:pPr>
        <w:pStyle w:val="Standard"/>
        <w:spacing w:after="0"/>
        <w:jc w:val="both"/>
        <w:rPr>
          <w:rFonts w:ascii="Times New Roman" w:hAnsi="Times New Roman" w:cs="Times New Roman"/>
        </w:rPr>
      </w:pPr>
    </w:p>
    <w:p w:rsidR="00B20114" w:rsidRPr="00DF7739"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b/>
        </w:rPr>
      </w:pPr>
      <w:bookmarkStart w:id="0" w:name="__DdeLink__538_1357828308"/>
      <w:bookmarkEnd w:id="0"/>
      <w:r w:rsidRPr="00DF7739">
        <w:rPr>
          <w:rFonts w:ascii="Times New Roman" w:hAnsi="Times New Roman" w:cs="Times New Roman"/>
          <w:b/>
        </w:rPr>
        <w:t>Internet pour les nuls</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roofErr w:type="spellStart"/>
      <w:r w:rsidRPr="00E534E8">
        <w:rPr>
          <w:rFonts w:ascii="Times New Roman" w:hAnsi="Times New Roman" w:cs="Times New Roman"/>
        </w:rPr>
        <w:t>Levine</w:t>
      </w:r>
      <w:proofErr w:type="spellEnd"/>
      <w:r w:rsidRPr="00E534E8">
        <w:rPr>
          <w:rFonts w:ascii="Times New Roman" w:hAnsi="Times New Roman" w:cs="Times New Roman"/>
        </w:rPr>
        <w:t xml:space="preserve">, John R. / Young, Margaret </w:t>
      </w:r>
      <w:proofErr w:type="spellStart"/>
      <w:r w:rsidRPr="00E534E8">
        <w:rPr>
          <w:rFonts w:ascii="Times New Roman" w:hAnsi="Times New Roman" w:cs="Times New Roman"/>
        </w:rPr>
        <w:t>Levine</w:t>
      </w:r>
      <w:proofErr w:type="spellEnd"/>
      <w:r w:rsidRPr="00E534E8">
        <w:rPr>
          <w:rFonts w:ascii="Times New Roman" w:hAnsi="Times New Roman" w:cs="Times New Roman"/>
        </w:rPr>
        <w:t xml:space="preserve"> / </w:t>
      </w:r>
      <w:proofErr w:type="spellStart"/>
      <w:r w:rsidRPr="00E534E8">
        <w:rPr>
          <w:rFonts w:ascii="Times New Roman" w:hAnsi="Times New Roman" w:cs="Times New Roman"/>
        </w:rPr>
        <w:t>Baroudi</w:t>
      </w:r>
      <w:proofErr w:type="spellEnd"/>
      <w:r w:rsidRPr="00E534E8">
        <w:rPr>
          <w:rFonts w:ascii="Times New Roman" w:hAnsi="Times New Roman" w:cs="Times New Roman"/>
        </w:rPr>
        <w:t>, Carol</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Des réponses aux questions sur Internet Explorer 11 et Windows 8.1 : qu'est-ce qu'Internet, comment installer son navigateur, comment se connecter, comment surfer, comment envoyer son courrier électronique, quel fournisseur choisir, quel type de connexion (câble, ADSL, Numéris) ?</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004 BAR</w:t>
      </w:r>
    </w:p>
    <w:p w:rsidR="00B20114" w:rsidRPr="00E534E8" w:rsidRDefault="00B20114"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b/>
        </w:rPr>
      </w:pPr>
      <w:r w:rsidRPr="00AE2C5D">
        <w:rPr>
          <w:rFonts w:ascii="Times New Roman" w:hAnsi="Times New Roman" w:cs="Times New Roman"/>
          <w:b/>
        </w:rPr>
        <w:t>Internet</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 xml:space="preserve">Dufour, Arnaud / </w:t>
      </w:r>
      <w:proofErr w:type="spellStart"/>
      <w:r w:rsidRPr="00E534E8">
        <w:rPr>
          <w:rFonts w:ascii="Times New Roman" w:hAnsi="Times New Roman" w:cs="Times New Roman"/>
        </w:rPr>
        <w:t>Ghernaouti</w:t>
      </w:r>
      <w:proofErr w:type="spellEnd"/>
      <w:r w:rsidRPr="00E534E8">
        <w:rPr>
          <w:rFonts w:ascii="Times New Roman" w:hAnsi="Times New Roman" w:cs="Times New Roman"/>
        </w:rPr>
        <w:t>-Hélie, Solange</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Le réseau Internet est présenté de façon objective et accessible : l'histoire et l'évolution du réseau, ses services, les enjeux économiques et sociaux qu'il sous-tend. Différents points de vue sont exposés : celui des entreprises, des particuliers, des étudiants, des informaticiens et des fournisseurs de services.</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004 DUF</w:t>
      </w:r>
    </w:p>
    <w:p w:rsidR="00B20114" w:rsidRPr="00E534E8" w:rsidRDefault="00B20114"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b/>
        </w:rPr>
      </w:pPr>
      <w:r w:rsidRPr="00AE2C5D">
        <w:rPr>
          <w:rFonts w:ascii="Times New Roman" w:hAnsi="Times New Roman" w:cs="Times New Roman"/>
          <w:b/>
        </w:rPr>
        <w:t>Internet sans danger : le guide du bon sens numérique</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Ce guide a pour objectif de faciliter l'utilisation d'Internet et des réseaux sociaux par le grand public en faisant prendre conscience des risques auxquels il s'expose. Basé sur des contributions, des témoignages et des questions, il livre les réponses des experts à toutes les problématiques actuelles en explorant les domaines de la vie privée, de la vie professionnelle et de la vie familiale.</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004 INT</w:t>
      </w:r>
    </w:p>
    <w:p w:rsidR="00B20114" w:rsidRPr="00E534E8" w:rsidRDefault="00B20114"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b/>
        </w:rPr>
      </w:pPr>
      <w:r w:rsidRPr="00AE2C5D">
        <w:rPr>
          <w:rFonts w:ascii="Times New Roman" w:hAnsi="Times New Roman" w:cs="Times New Roman"/>
          <w:b/>
        </w:rPr>
        <w:t>Tout sur les réseaux et Internet</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roofErr w:type="spellStart"/>
      <w:r w:rsidRPr="00E534E8">
        <w:rPr>
          <w:rFonts w:ascii="Times New Roman" w:hAnsi="Times New Roman" w:cs="Times New Roman"/>
        </w:rPr>
        <w:t>Pillou</w:t>
      </w:r>
      <w:proofErr w:type="spellEnd"/>
      <w:r w:rsidRPr="00E534E8">
        <w:rPr>
          <w:rFonts w:ascii="Times New Roman" w:hAnsi="Times New Roman" w:cs="Times New Roman"/>
        </w:rPr>
        <w:t xml:space="preserve">, Jean-François / </w:t>
      </w:r>
      <w:proofErr w:type="spellStart"/>
      <w:r w:rsidRPr="00E534E8">
        <w:rPr>
          <w:rFonts w:ascii="Times New Roman" w:hAnsi="Times New Roman" w:cs="Times New Roman"/>
        </w:rPr>
        <w:t>Lemainque</w:t>
      </w:r>
      <w:proofErr w:type="spellEnd"/>
      <w:r w:rsidRPr="00E534E8">
        <w:rPr>
          <w:rFonts w:ascii="Times New Roman" w:hAnsi="Times New Roman" w:cs="Times New Roman"/>
        </w:rPr>
        <w:t>, Fabrice</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Présentation des différentes notions à connaître pour être en mesure de monter un réseau performant et sécurisé en connaissance de cause et indépendamment du système d'exploitation utilisé. Edition mise à jour dans le domaine des réseaux mobiles et des protocoles Wifi.</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004 LEM</w:t>
      </w:r>
    </w:p>
    <w:p w:rsidR="00B20114" w:rsidRPr="00E534E8" w:rsidRDefault="00B20114"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b/>
        </w:rPr>
      </w:pPr>
      <w:r w:rsidRPr="00AE2C5D">
        <w:rPr>
          <w:rFonts w:ascii="Times New Roman" w:hAnsi="Times New Roman" w:cs="Times New Roman"/>
          <w:b/>
        </w:rPr>
        <w:t>Prises de vue : décrypter la photo d'actu</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proofErr w:type="spellStart"/>
      <w:r w:rsidRPr="00E534E8">
        <w:rPr>
          <w:rFonts w:ascii="Times New Roman" w:hAnsi="Times New Roman" w:cs="Times New Roman"/>
        </w:rPr>
        <w:t>Groison</w:t>
      </w:r>
      <w:proofErr w:type="spellEnd"/>
      <w:r w:rsidRPr="00E534E8">
        <w:rPr>
          <w:rFonts w:ascii="Times New Roman" w:hAnsi="Times New Roman" w:cs="Times New Roman"/>
        </w:rPr>
        <w:t xml:space="preserve">, David / </w:t>
      </w:r>
      <w:proofErr w:type="spellStart"/>
      <w:r w:rsidRPr="00E534E8">
        <w:rPr>
          <w:rFonts w:ascii="Times New Roman" w:hAnsi="Times New Roman" w:cs="Times New Roman"/>
        </w:rPr>
        <w:t>Schouler</w:t>
      </w:r>
      <w:proofErr w:type="spellEnd"/>
      <w:r w:rsidRPr="00E534E8">
        <w:rPr>
          <w:rFonts w:ascii="Times New Roman" w:hAnsi="Times New Roman" w:cs="Times New Roman"/>
        </w:rPr>
        <w:t xml:space="preserve">, </w:t>
      </w:r>
      <w:proofErr w:type="spellStart"/>
      <w:r w:rsidRPr="00E534E8">
        <w:rPr>
          <w:rFonts w:ascii="Times New Roman" w:hAnsi="Times New Roman" w:cs="Times New Roman"/>
        </w:rPr>
        <w:t>Pierangélique</w:t>
      </w:r>
      <w:proofErr w:type="spellEnd"/>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13 entretiens avec des photographes contemporains et 44 clichés pour apprendre à lire et à analyser l'image ancrée dans une actualité mouvementée.</w:t>
      </w:r>
    </w:p>
    <w:p w:rsidR="00B20114" w:rsidRPr="00E534E8" w:rsidRDefault="00F2588B" w:rsidP="00DF7739">
      <w:pPr>
        <w:pStyle w:val="Standard"/>
        <w:pBdr>
          <w:top w:val="single" w:sz="4" w:space="0" w:color="00000A"/>
          <w:left w:val="single" w:sz="4" w:space="0" w:color="00000A"/>
          <w:right w:val="single" w:sz="4" w:space="0" w:color="00000A"/>
        </w:pBdr>
        <w:shd w:val="clear" w:color="auto" w:fill="000000"/>
        <w:spacing w:after="0" w:line="100" w:lineRule="atLeast"/>
        <w:jc w:val="both"/>
        <w:rPr>
          <w:rFonts w:ascii="Times New Roman" w:hAnsi="Times New Roman" w:cs="Times New Roman"/>
        </w:rPr>
      </w:pPr>
      <w:r w:rsidRPr="00E534E8">
        <w:rPr>
          <w:rFonts w:ascii="Times New Roman" w:hAnsi="Times New Roman" w:cs="Times New Roman"/>
        </w:rPr>
        <w:t>070.4 GRO</w:t>
      </w:r>
    </w:p>
    <w:p w:rsidR="00B20114" w:rsidRDefault="00B20114" w:rsidP="00DF7739">
      <w:pPr>
        <w:pStyle w:val="NormalWeb"/>
        <w:spacing w:after="0"/>
      </w:pPr>
    </w:p>
    <w:p w:rsidR="007511E0" w:rsidRPr="00E534E8" w:rsidRDefault="007511E0" w:rsidP="00DF7739">
      <w:pPr>
        <w:pStyle w:val="NormalWeb"/>
        <w:spacing w:after="0"/>
      </w:pPr>
    </w:p>
    <w:p w:rsidR="00E534E8" w:rsidRPr="00E534E8" w:rsidRDefault="00E534E8" w:rsidP="00DF7739">
      <w:pPr>
        <w:pStyle w:val="NormalWeb"/>
        <w:spacing w:after="0"/>
      </w:pP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E7C08D"/>
        <w:spacing w:after="0"/>
        <w:jc w:val="center"/>
        <w:rPr>
          <w:rFonts w:ascii="Times New Roman" w:hAnsi="Times New Roman" w:cs="Times New Roman"/>
        </w:rPr>
      </w:pPr>
      <w:r w:rsidRPr="00E534E8">
        <w:rPr>
          <w:rFonts w:ascii="Times New Roman" w:hAnsi="Times New Roman" w:cs="Times New Roman"/>
          <w:b/>
          <w:i/>
          <w:sz w:val="24"/>
          <w:szCs w:val="24"/>
        </w:rPr>
        <w:lastRenderedPageBreak/>
        <w:t>PHILOSOPHIE et PSYCHOLOGIE</w:t>
      </w:r>
    </w:p>
    <w:p w:rsidR="00E534E8" w:rsidRPr="00E534E8" w:rsidRDefault="00E534E8" w:rsidP="00DF7739">
      <w:pPr>
        <w:pStyle w:val="NormalWeb"/>
        <w:spacing w:after="0"/>
      </w:pPr>
    </w:p>
    <w:p w:rsidR="00B20114" w:rsidRPr="00AE2C5D"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b/>
        </w:rPr>
      </w:pPr>
      <w:r w:rsidRPr="00AE2C5D">
        <w:rPr>
          <w:rFonts w:ascii="Times New Roman" w:hAnsi="Times New Roman" w:cs="Times New Roman"/>
          <w:b/>
        </w:rPr>
        <w:t xml:space="preserve">Que peut la philosophie ? : </w:t>
      </w:r>
      <w:proofErr w:type="gramStart"/>
      <w:r w:rsidRPr="00AE2C5D">
        <w:rPr>
          <w:rFonts w:ascii="Times New Roman" w:hAnsi="Times New Roman" w:cs="Times New Roman"/>
          <w:b/>
        </w:rPr>
        <w:t>être</w:t>
      </w:r>
      <w:proofErr w:type="gramEnd"/>
      <w:r w:rsidRPr="00AE2C5D">
        <w:rPr>
          <w:rFonts w:ascii="Times New Roman" w:hAnsi="Times New Roman" w:cs="Times New Roman"/>
          <w:b/>
        </w:rPr>
        <w:t xml:space="preserve"> le plus nombreux possible à penser le plus possible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Charbonnier, Sébastien</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Une critique de l'enseignement de la philosophie en France, étayée par une analyse historique, des témoignages et des cas concrets. L'auteur questionne les pratiques pédagogiques actuelles, particulièrement le dogmatisme du cours magistral, l'académisme des exercices écrits et le culte des grands auteurs, et propose de nouvelles méthodes d'apprentissage.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107 CHA</w:t>
      </w:r>
    </w:p>
    <w:p w:rsidR="00B20114" w:rsidRPr="00E534E8" w:rsidRDefault="00B20114"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p>
    <w:p w:rsidR="00B20114" w:rsidRPr="00AE2C5D"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b/>
        </w:rPr>
      </w:pPr>
      <w:r w:rsidRPr="00AE2C5D">
        <w:rPr>
          <w:rFonts w:ascii="Times New Roman" w:hAnsi="Times New Roman" w:cs="Times New Roman"/>
          <w:b/>
        </w:rPr>
        <w:t>Dictionnaire de l'impossible : comprendre enfin ce qui nous dépasse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 xml:space="preserve">Van </w:t>
      </w:r>
      <w:proofErr w:type="spellStart"/>
      <w:r w:rsidRPr="00E534E8">
        <w:rPr>
          <w:rFonts w:ascii="Times New Roman" w:hAnsi="Times New Roman" w:cs="Times New Roman"/>
        </w:rPr>
        <w:t>Cauwelaert</w:t>
      </w:r>
      <w:proofErr w:type="spellEnd"/>
      <w:r w:rsidRPr="00E534E8">
        <w:rPr>
          <w:rFonts w:ascii="Times New Roman" w:hAnsi="Times New Roman" w:cs="Times New Roman"/>
        </w:rPr>
        <w:t>, Didier</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L’auteur nous présente une série de faits étonnants, qui ont pourtant tous une explication : un poussin qui attire vers lui un robot par la pensée, une hostie en lévitation, un arbre qui se déplace tout seul, un militaire qui dessine dans les moindres détails un sous-marin ennemi construit en secret à des milliers de kilomètres de là, etc.</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133 VAN</w:t>
      </w:r>
    </w:p>
    <w:p w:rsidR="00B20114" w:rsidRPr="00E534E8" w:rsidRDefault="00B20114"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p>
    <w:p w:rsidR="00B20114" w:rsidRPr="00AE2C5D"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b/>
        </w:rPr>
      </w:pPr>
      <w:r w:rsidRPr="00AE2C5D">
        <w:rPr>
          <w:rFonts w:ascii="Times New Roman" w:hAnsi="Times New Roman" w:cs="Times New Roman"/>
          <w:b/>
        </w:rPr>
        <w:t>Le cerveau et la pensée : le nouvel âge des sciences cognitives</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proofErr w:type="spellStart"/>
      <w:r w:rsidRPr="00E534E8">
        <w:rPr>
          <w:rFonts w:ascii="Times New Roman" w:hAnsi="Times New Roman" w:cs="Times New Roman"/>
        </w:rPr>
        <w:t>Dortier</w:t>
      </w:r>
      <w:proofErr w:type="spellEnd"/>
      <w:r w:rsidRPr="00E534E8">
        <w:rPr>
          <w:rFonts w:ascii="Times New Roman" w:hAnsi="Times New Roman" w:cs="Times New Roman"/>
        </w:rPr>
        <w:t>, Jean-François</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 xml:space="preserve">Synthèses sur les sciences cognitives, leur histoire, leurs modèles, les différentes disciplines étudiant les </w:t>
      </w:r>
      <w:proofErr w:type="spellStart"/>
      <w:r w:rsidRPr="00E534E8">
        <w:rPr>
          <w:rFonts w:ascii="Times New Roman" w:hAnsi="Times New Roman" w:cs="Times New Roman"/>
        </w:rPr>
        <w:t>processsus</w:t>
      </w:r>
      <w:proofErr w:type="spellEnd"/>
      <w:r w:rsidRPr="00E534E8">
        <w:rPr>
          <w:rFonts w:ascii="Times New Roman" w:hAnsi="Times New Roman" w:cs="Times New Roman"/>
        </w:rPr>
        <w:t xml:space="preserve"> de la cognition, etc.</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153.4 DOR</w:t>
      </w:r>
    </w:p>
    <w:p w:rsidR="00B20114" w:rsidRPr="00E534E8" w:rsidRDefault="00B20114"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p>
    <w:p w:rsidR="00B20114" w:rsidRPr="00AE2C5D"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b/>
        </w:rPr>
      </w:pPr>
      <w:r w:rsidRPr="00AE2C5D">
        <w:rPr>
          <w:rFonts w:ascii="Times New Roman" w:hAnsi="Times New Roman" w:cs="Times New Roman"/>
          <w:b/>
        </w:rPr>
        <w:t>La discrétion ou L'art de disparaître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proofErr w:type="spellStart"/>
      <w:r w:rsidRPr="00E534E8">
        <w:rPr>
          <w:rFonts w:ascii="Times New Roman" w:hAnsi="Times New Roman" w:cs="Times New Roman"/>
        </w:rPr>
        <w:t>Zaoui</w:t>
      </w:r>
      <w:proofErr w:type="spellEnd"/>
      <w:r w:rsidRPr="00E534E8">
        <w:rPr>
          <w:rFonts w:ascii="Times New Roman" w:hAnsi="Times New Roman" w:cs="Times New Roman"/>
        </w:rPr>
        <w:t>, Pierre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 xml:space="preserve">Dans une société qui valorise le paraître et les confessions à grand spectacle, la discrétion est une forme heureuse et nécessaire de résistance. P. </w:t>
      </w:r>
      <w:proofErr w:type="spellStart"/>
      <w:r w:rsidRPr="00E534E8">
        <w:rPr>
          <w:rFonts w:ascii="Times New Roman" w:hAnsi="Times New Roman" w:cs="Times New Roman"/>
        </w:rPr>
        <w:t>Zaoui</w:t>
      </w:r>
      <w:proofErr w:type="spellEnd"/>
      <w:r w:rsidRPr="00E534E8">
        <w:rPr>
          <w:rFonts w:ascii="Times New Roman" w:hAnsi="Times New Roman" w:cs="Times New Roman"/>
        </w:rPr>
        <w:t xml:space="preserve"> convoque les grands penseurs de la discrétion, de Kafka à Blanchot et Deleuze, en passant par Virginia Woolf et Walter Benjamin, pour cerner cette expérience rare, ambiguë et infiniment précieuse.</w:t>
      </w:r>
    </w:p>
    <w:p w:rsidR="00B20114" w:rsidRPr="00E534E8" w:rsidRDefault="00F2588B" w:rsidP="00DF7739">
      <w:pPr>
        <w:pStyle w:val="Standard"/>
        <w:pBdr>
          <w:top w:val="single" w:sz="4" w:space="0" w:color="000001"/>
          <w:left w:val="single" w:sz="4" w:space="0" w:color="000001"/>
          <w:bottom w:val="single" w:sz="4" w:space="0" w:color="000001"/>
          <w:right w:val="single" w:sz="4" w:space="0" w:color="000001"/>
        </w:pBdr>
        <w:shd w:val="clear" w:color="auto" w:fill="E7C08D"/>
        <w:spacing w:after="0"/>
        <w:jc w:val="both"/>
        <w:rPr>
          <w:rFonts w:ascii="Times New Roman" w:hAnsi="Times New Roman" w:cs="Times New Roman"/>
        </w:rPr>
      </w:pPr>
      <w:r w:rsidRPr="00E534E8">
        <w:rPr>
          <w:rFonts w:ascii="Times New Roman" w:hAnsi="Times New Roman" w:cs="Times New Roman"/>
        </w:rPr>
        <w:t>177 ZAO</w:t>
      </w:r>
    </w:p>
    <w:p w:rsidR="00B20114" w:rsidRDefault="00B20114" w:rsidP="00DF7739">
      <w:pPr>
        <w:pStyle w:val="NormalWeb"/>
        <w:spacing w:after="0"/>
      </w:pPr>
    </w:p>
    <w:p w:rsidR="007511E0" w:rsidRDefault="007511E0" w:rsidP="00DF7739">
      <w:pPr>
        <w:pStyle w:val="NormalWeb"/>
        <w:spacing w:after="0"/>
      </w:pP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center"/>
        <w:rPr>
          <w:rFonts w:ascii="Times New Roman" w:hAnsi="Times New Roman" w:cs="Times New Roman"/>
        </w:rPr>
      </w:pPr>
      <w:r w:rsidRPr="00E534E8">
        <w:rPr>
          <w:rFonts w:ascii="Times New Roman" w:hAnsi="Times New Roman" w:cs="Times New Roman"/>
          <w:b/>
          <w:i/>
          <w:sz w:val="24"/>
          <w:szCs w:val="24"/>
        </w:rPr>
        <w:t>SCIENCES ECONOMIQUES ET SOCIALES</w:t>
      </w:r>
    </w:p>
    <w:p w:rsidR="00E534E8" w:rsidRPr="00E534E8" w:rsidRDefault="00E534E8" w:rsidP="00DF7739">
      <w:pPr>
        <w:pStyle w:val="Standard"/>
        <w:shd w:val="clear" w:color="auto" w:fill="FFFFFF"/>
        <w:spacing w:after="0"/>
        <w:jc w:val="center"/>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Les pubs que vous ne verrez plus jamais : 80 ans de réclames et de publicités sexistes, machistes ou carrément misogynes.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roofErr w:type="spellStart"/>
      <w:r w:rsidRPr="00E534E8">
        <w:rPr>
          <w:rFonts w:ascii="Times New Roman" w:hAnsi="Times New Roman" w:cs="Times New Roman"/>
        </w:rPr>
        <w:t>Pastor</w:t>
      </w:r>
      <w:proofErr w:type="spellEnd"/>
      <w:r w:rsidRPr="00E534E8">
        <w:rPr>
          <w:rFonts w:ascii="Times New Roman" w:hAnsi="Times New Roman" w:cs="Times New Roman"/>
        </w:rPr>
        <w:t>, Annie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La place de la femme dans la société à travers le regard particulièrement cynique et misogyne d'une sélection de publicités d'époque.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305.42 PAS</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De quelques idées reçues sur le monde contemporain : précis de géopolitique à l'usage de tous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roofErr w:type="spellStart"/>
      <w:r w:rsidRPr="00E534E8">
        <w:rPr>
          <w:rFonts w:ascii="Times New Roman" w:hAnsi="Times New Roman" w:cs="Times New Roman"/>
        </w:rPr>
        <w:t>Encel</w:t>
      </w:r>
      <w:proofErr w:type="spellEnd"/>
      <w:r w:rsidRPr="00E534E8">
        <w:rPr>
          <w:rFonts w:ascii="Times New Roman" w:hAnsi="Times New Roman" w:cs="Times New Roman"/>
        </w:rPr>
        <w:t>, Frédéric</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Conçu comme un petit bréviaire de géopolitique d'aujourd'hui, cet ouvrage revient sur 25 idées reçues parmi les plus lues et entendues au sujet du monde contemporain. Elles sont rassemblées thématiquement : les Etats, la guerre, les droits de l'homme, les religions, la France et l'Europe, le Moyen-Orient..., expliquées, contestées et décryptées de manière étayée et pédagogique.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320 ENC</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Bilan du Monde 2014 : économie &amp; environnement</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Une analyse selon deux aspects, environnemental et économique, de la situation du monde en 2014. Les contributions proposent à la fois un bilan et des solutions pour sortir de la crise, en changeant notamment de modèle économique, en tenant compte des bouleversements climatiques en cours et en faisant des efforts pour améliorer l'impact humain sur la planète.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330.9 BIL</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 xml:space="preserve">Images économiques du monde : </w:t>
      </w:r>
      <w:proofErr w:type="spellStart"/>
      <w:r w:rsidRPr="00AE2C5D">
        <w:rPr>
          <w:rFonts w:ascii="Times New Roman" w:hAnsi="Times New Roman" w:cs="Times New Roman"/>
          <w:b/>
        </w:rPr>
        <w:t>géoéconomie</w:t>
      </w:r>
      <w:proofErr w:type="spellEnd"/>
      <w:r w:rsidRPr="00AE2C5D">
        <w:rPr>
          <w:rFonts w:ascii="Times New Roman" w:hAnsi="Times New Roman" w:cs="Times New Roman"/>
          <w:b/>
        </w:rPr>
        <w:t>-géopolitique 2014 : population, aires régionales, pays, entreprises, secteurs, échanges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Synthèse géographique des données économiques et géopolitiques qui fournit des statistiques à jour sur les entreprises, les hommes, les aires régionales et les différents pays. Le dossier 2014 est consacré à la désindustrialisation à l'</w:t>
      </w:r>
      <w:proofErr w:type="spellStart"/>
      <w:r w:rsidRPr="00E534E8">
        <w:rPr>
          <w:rFonts w:ascii="Times New Roman" w:hAnsi="Times New Roman" w:cs="Times New Roman"/>
        </w:rPr>
        <w:t>oeuvre</w:t>
      </w:r>
      <w:proofErr w:type="spellEnd"/>
      <w:r w:rsidRPr="00E534E8">
        <w:rPr>
          <w:rFonts w:ascii="Times New Roman" w:hAnsi="Times New Roman" w:cs="Times New Roman"/>
        </w:rPr>
        <w:t xml:space="preserve"> dans les pays développés.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330.9 IMA</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Atlas mondial des matières premières : des ressources stratégiques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roofErr w:type="spellStart"/>
      <w:r w:rsidRPr="00E534E8">
        <w:rPr>
          <w:rFonts w:ascii="Times New Roman" w:hAnsi="Times New Roman" w:cs="Times New Roman"/>
        </w:rPr>
        <w:t>Mérenne</w:t>
      </w:r>
      <w:proofErr w:type="spellEnd"/>
      <w:r w:rsidRPr="00E534E8">
        <w:rPr>
          <w:rFonts w:ascii="Times New Roman" w:hAnsi="Times New Roman" w:cs="Times New Roman"/>
        </w:rPr>
        <w:t>-</w:t>
      </w:r>
      <w:proofErr w:type="spellStart"/>
      <w:r w:rsidRPr="00E534E8">
        <w:rPr>
          <w:rFonts w:ascii="Times New Roman" w:hAnsi="Times New Roman" w:cs="Times New Roman"/>
        </w:rPr>
        <w:t>Schoumaker</w:t>
      </w:r>
      <w:proofErr w:type="spellEnd"/>
      <w:r w:rsidRPr="00E534E8">
        <w:rPr>
          <w:rFonts w:ascii="Times New Roman" w:hAnsi="Times New Roman" w:cs="Times New Roman"/>
        </w:rPr>
        <w:t>, Bernadette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Ces cartes permettent appréhender la question de l'importance stratégique grandissante des matières premières, qu'elles soient agricoles (blé, café, coton, viandes), minières (terres rares, lithium, argent) ou énergétiques (pétrole, gaz, uranium). L'atlas propose des pistes de réflexion sur les défis politiques, sociaux et environnementaux qui en découlent.</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333.8 MER</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En Amazonie : infiltré dans le meilleur des mondes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Malet, Jean-Baptiste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Répondant à une annonce pour pallier le surcroît de travail de la période des fêtes de fin d'année 2012, l'auteur, journaliste, intègre un entrepôt logistique d'Amazon situé à Montélimar. Ainsi, il montre l'envers du décor de cette multinationale : sa philosophie commerciale, les conditions de travail de ses employés, son organisation managériale et logistique, etc.</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381 MAL</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b/>
        </w:rPr>
      </w:pPr>
      <w:r w:rsidRPr="00AE2C5D">
        <w:rPr>
          <w:rFonts w:ascii="Times New Roman" w:hAnsi="Times New Roman" w:cs="Times New Roman"/>
          <w:b/>
        </w:rPr>
        <w:t>Le cadeau de Noël : histoire d'une invention</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 xml:space="preserve">Perrot, </w:t>
      </w:r>
      <w:proofErr w:type="spellStart"/>
      <w:r w:rsidRPr="00E534E8">
        <w:rPr>
          <w:rFonts w:ascii="Times New Roman" w:hAnsi="Times New Roman" w:cs="Times New Roman"/>
        </w:rPr>
        <w:t>Martyne</w:t>
      </w:r>
      <w:proofErr w:type="spellEnd"/>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Héritier d’une très ancienne tradition religieuse et païenne, le cadeau de Noël ne connaît sa forme actuelle qu’au milieu du XIXe siècle. Très vite récupéré par les grands magasins puis le père Noël, il est au cœur d’une économie sentimentale, entre rêve et marchandisation.</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B469"/>
        <w:spacing w:after="0"/>
        <w:jc w:val="both"/>
        <w:rPr>
          <w:rFonts w:ascii="Times New Roman" w:hAnsi="Times New Roman" w:cs="Times New Roman"/>
        </w:rPr>
      </w:pPr>
      <w:r w:rsidRPr="00E534E8">
        <w:rPr>
          <w:rFonts w:ascii="Times New Roman" w:hAnsi="Times New Roman" w:cs="Times New Roman"/>
        </w:rPr>
        <w:t>394.2 PER</w:t>
      </w:r>
    </w:p>
    <w:p w:rsidR="00B20114" w:rsidRDefault="00B20114" w:rsidP="00DF7739">
      <w:pPr>
        <w:pStyle w:val="NormalWeb"/>
        <w:spacing w:after="0"/>
      </w:pPr>
    </w:p>
    <w:p w:rsidR="00AE2C5D" w:rsidRDefault="00AE2C5D" w:rsidP="00DF7739">
      <w:pPr>
        <w:pStyle w:val="NormalWeb"/>
        <w:spacing w:after="0"/>
      </w:pP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center"/>
        <w:rPr>
          <w:rFonts w:ascii="Times New Roman" w:hAnsi="Times New Roman" w:cs="Times New Roman"/>
        </w:rPr>
      </w:pPr>
      <w:r w:rsidRPr="00E534E8">
        <w:rPr>
          <w:rFonts w:ascii="Times New Roman" w:hAnsi="Times New Roman" w:cs="Times New Roman"/>
          <w:b/>
          <w:i/>
          <w:sz w:val="24"/>
          <w:szCs w:val="24"/>
        </w:rPr>
        <w:t xml:space="preserve">SCIENCES </w:t>
      </w:r>
    </w:p>
    <w:p w:rsidR="00E534E8" w:rsidRPr="00E534E8" w:rsidRDefault="00E534E8" w:rsidP="00DF7739">
      <w:pPr>
        <w:pStyle w:val="Standard"/>
        <w:shd w:val="clear" w:color="auto" w:fill="FFFFFF"/>
        <w:spacing w:after="0"/>
        <w:jc w:val="center"/>
        <w:rPr>
          <w:rFonts w:ascii="Times New Roman" w:hAnsi="Times New Roman" w:cs="Times New Roman"/>
        </w:rPr>
      </w:pPr>
    </w:p>
    <w:p w:rsidR="00F2588B"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Le dico illustré : sciences de la vie et de la Terre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roofErr w:type="spellStart"/>
      <w:r w:rsidRPr="00E534E8">
        <w:rPr>
          <w:rFonts w:ascii="Times New Roman" w:hAnsi="Times New Roman" w:cs="Times New Roman"/>
        </w:rPr>
        <w:t>Macagno</w:t>
      </w:r>
      <w:proofErr w:type="spellEnd"/>
      <w:r w:rsidRPr="00E534E8">
        <w:rPr>
          <w:rFonts w:ascii="Times New Roman" w:hAnsi="Times New Roman" w:cs="Times New Roman"/>
        </w:rPr>
        <w:t>, Gilles</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Petit dictionnaire, à destination des écoliers ou des profanes, truffé de petits dessins, donnant des définitions simples des termes employés en géologie et biologie.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U 570</w:t>
      </w: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L'acquisition du nombre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Fayol, Michel</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 xml:space="preserve">Des recherches permettent de mieux comprendre comment fonctionne l'apprentissage des nombres. En s'appuyant sur les résultats les plus récents et en expliquant les expériences menées auprès des enfants, cet ouvrage fait découvrir les mécanismes mis en </w:t>
      </w:r>
      <w:proofErr w:type="spellStart"/>
      <w:r w:rsidRPr="00E534E8">
        <w:rPr>
          <w:rFonts w:ascii="Times New Roman" w:hAnsi="Times New Roman" w:cs="Times New Roman"/>
        </w:rPr>
        <w:t>oeuvre</w:t>
      </w:r>
      <w:proofErr w:type="spellEnd"/>
      <w:r w:rsidRPr="00E534E8">
        <w:rPr>
          <w:rFonts w:ascii="Times New Roman" w:hAnsi="Times New Roman" w:cs="Times New Roman"/>
        </w:rPr>
        <w:t xml:space="preserve"> lors des tentatives de la résolution d'un problème mathématique.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510.3 FAY</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50 expériences pour épater vos amis à table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 xml:space="preserve">Guichard, Jack / </w:t>
      </w:r>
      <w:proofErr w:type="spellStart"/>
      <w:r w:rsidRPr="00E534E8">
        <w:rPr>
          <w:rFonts w:ascii="Times New Roman" w:hAnsi="Times New Roman" w:cs="Times New Roman"/>
        </w:rPr>
        <w:t>Simonin</w:t>
      </w:r>
      <w:proofErr w:type="spellEnd"/>
      <w:r w:rsidRPr="00E534E8">
        <w:rPr>
          <w:rFonts w:ascii="Times New Roman" w:hAnsi="Times New Roman" w:cs="Times New Roman"/>
        </w:rPr>
        <w:t>, Guy</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50 expériences à réaliser avec des objets présents sur une table à manger. Pour chacune sont indiqués : le matériel, la préparation à faire à l'avance, la durée, le déroulé pas à pas, les gestes précis et des astuces pour réussir à coup sûr.</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530 GUI</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Mille milliards de cellules !</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roofErr w:type="spellStart"/>
      <w:r w:rsidRPr="00E534E8">
        <w:rPr>
          <w:rFonts w:ascii="Times New Roman" w:hAnsi="Times New Roman" w:cs="Times New Roman"/>
        </w:rPr>
        <w:lastRenderedPageBreak/>
        <w:t>Macagno</w:t>
      </w:r>
      <w:proofErr w:type="spellEnd"/>
      <w:r w:rsidRPr="00E534E8">
        <w:rPr>
          <w:rFonts w:ascii="Times New Roman" w:hAnsi="Times New Roman" w:cs="Times New Roman"/>
        </w:rPr>
        <w:t>, Gilles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Une histoire de l'évolution et des fonctions des cellules, racontée sur le mode ludique et illustrée par des bandes dessinées très drôles.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571.6 MAC</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L'homme et la nature : une histoire mouvementée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roofErr w:type="spellStart"/>
      <w:r w:rsidRPr="00E534E8">
        <w:rPr>
          <w:rFonts w:ascii="Times New Roman" w:hAnsi="Times New Roman" w:cs="Times New Roman"/>
        </w:rPr>
        <w:t>Chansigaud</w:t>
      </w:r>
      <w:proofErr w:type="spellEnd"/>
      <w:r w:rsidRPr="00E534E8">
        <w:rPr>
          <w:rFonts w:ascii="Times New Roman" w:hAnsi="Times New Roman" w:cs="Times New Roman"/>
        </w:rPr>
        <w:t>, Valérie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Histoire de l'influence de l'homme sur la nature, depuis la conquête de la terre par les premiers hommes, le partage du monde à la Renaissance, puis les divers mouvements de colonisation, l'industrialisation et les récents courants écologistes et environnementalistes. Cartes, graphiques, chronologies et illustrations permettent de mieux cerner les enjeux du rapport entre l'humain et la planète.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577 CHA</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
    <w:p w:rsidR="00B20114" w:rsidRPr="00AE2C5D"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b/>
        </w:rPr>
      </w:pPr>
      <w:r w:rsidRPr="00AE2C5D">
        <w:rPr>
          <w:rFonts w:ascii="Times New Roman" w:hAnsi="Times New Roman" w:cs="Times New Roman"/>
          <w:b/>
        </w:rPr>
        <w:t>Au risque d'aimer</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proofErr w:type="spellStart"/>
      <w:r w:rsidRPr="00E534E8">
        <w:rPr>
          <w:rFonts w:ascii="Times New Roman" w:hAnsi="Times New Roman" w:cs="Times New Roman"/>
        </w:rPr>
        <w:t>Béata</w:t>
      </w:r>
      <w:proofErr w:type="spellEnd"/>
      <w:r w:rsidRPr="00E534E8">
        <w:rPr>
          <w:rFonts w:ascii="Times New Roman" w:hAnsi="Times New Roman" w:cs="Times New Roman"/>
        </w:rPr>
        <w:t>, Claude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Fondé sur des faits scientifiques et des anecdotes, cet ouvrage traite de l'attachement et de la puissance de l'amour dans le règne animal comme celui d'une chatte pour ses petits, le deuil chez les éléphants ou la jalousie violente des singes. Chaque histoire illustre les similitudes et les différences entre l'être humain et l'animal.</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66FF33"/>
        <w:spacing w:after="0"/>
        <w:jc w:val="both"/>
        <w:rPr>
          <w:rFonts w:ascii="Times New Roman" w:hAnsi="Times New Roman" w:cs="Times New Roman"/>
        </w:rPr>
      </w:pPr>
      <w:r w:rsidRPr="00E534E8">
        <w:rPr>
          <w:rFonts w:ascii="Times New Roman" w:hAnsi="Times New Roman" w:cs="Times New Roman"/>
        </w:rPr>
        <w:t>591 BEA</w:t>
      </w:r>
    </w:p>
    <w:p w:rsidR="00B20114" w:rsidRDefault="00B20114" w:rsidP="00DF7739">
      <w:pPr>
        <w:pStyle w:val="NormalWeb"/>
        <w:spacing w:after="0"/>
      </w:pPr>
    </w:p>
    <w:p w:rsidR="002345CC" w:rsidRDefault="002345CC" w:rsidP="00DF7739">
      <w:pPr>
        <w:pStyle w:val="NormalWeb"/>
        <w:spacing w:after="0"/>
      </w:pP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center"/>
        <w:rPr>
          <w:rFonts w:ascii="Times New Roman" w:hAnsi="Times New Roman" w:cs="Times New Roman"/>
        </w:rPr>
      </w:pPr>
      <w:r w:rsidRPr="00E534E8">
        <w:rPr>
          <w:rFonts w:ascii="Times New Roman" w:hAnsi="Times New Roman" w:cs="Times New Roman"/>
          <w:b/>
          <w:i/>
          <w:iCs/>
          <w:sz w:val="24"/>
          <w:szCs w:val="24"/>
        </w:rPr>
        <w:t>SCIENCES APPLIQUEES</w:t>
      </w:r>
    </w:p>
    <w:p w:rsidR="00E534E8" w:rsidRPr="00E534E8" w:rsidRDefault="00E534E8" w:rsidP="00DF7739">
      <w:pPr>
        <w:pStyle w:val="Standard"/>
        <w:shd w:val="clear" w:color="auto" w:fill="FFFFFF"/>
        <w:spacing w:after="0"/>
        <w:jc w:val="center"/>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b/>
        </w:rPr>
      </w:pPr>
      <w:r w:rsidRPr="002345CC">
        <w:rPr>
          <w:rFonts w:ascii="Times New Roman" w:hAnsi="Times New Roman" w:cs="Times New Roman"/>
          <w:b/>
        </w:rPr>
        <w:t>Le tabac en 200 questions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r w:rsidRPr="00E534E8">
        <w:rPr>
          <w:rFonts w:ascii="Times New Roman" w:hAnsi="Times New Roman" w:cs="Times New Roman"/>
        </w:rPr>
        <w:t>Le Maître, Béatrice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r w:rsidRPr="00E534E8">
        <w:rPr>
          <w:rFonts w:ascii="Times New Roman" w:hAnsi="Times New Roman" w:cs="Times New Roman"/>
        </w:rPr>
        <w:t>Béatrice de Maître est une spécialiste de l'arrêt du tabagisme et elle a contribué à populariser les méthodes d'arrêt et à augmenter leur efficacité. Dans cet ouvrage, elle expose tous les problèmes liés au tabac, de la prévention aux soins médicaux et psychologiques.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r w:rsidRPr="00E534E8">
        <w:rPr>
          <w:rFonts w:ascii="Times New Roman" w:hAnsi="Times New Roman" w:cs="Times New Roman"/>
        </w:rPr>
        <w:t>616.86 LEM</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b/>
        </w:rPr>
      </w:pPr>
      <w:r w:rsidRPr="002345CC">
        <w:rPr>
          <w:rFonts w:ascii="Times New Roman" w:hAnsi="Times New Roman" w:cs="Times New Roman"/>
          <w:b/>
        </w:rPr>
        <w:t>La dépendance au tabac</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proofErr w:type="spellStart"/>
      <w:r w:rsidRPr="00E534E8">
        <w:rPr>
          <w:rFonts w:ascii="Times New Roman" w:hAnsi="Times New Roman" w:cs="Times New Roman"/>
        </w:rPr>
        <w:t>Soumaille</w:t>
      </w:r>
      <w:proofErr w:type="spellEnd"/>
      <w:r w:rsidRPr="00E534E8">
        <w:rPr>
          <w:rFonts w:ascii="Times New Roman" w:hAnsi="Times New Roman" w:cs="Times New Roman"/>
        </w:rPr>
        <w:t>, Suzy</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r w:rsidRPr="00E534E8">
        <w:rPr>
          <w:rFonts w:ascii="Times New Roman" w:hAnsi="Times New Roman" w:cs="Times New Roman"/>
        </w:rPr>
        <w:t xml:space="preserve">Présente où commence la dépendance, les mécanismes biologiques et </w:t>
      </w:r>
      <w:proofErr w:type="spellStart"/>
      <w:r w:rsidRPr="00E534E8">
        <w:rPr>
          <w:rFonts w:ascii="Times New Roman" w:hAnsi="Times New Roman" w:cs="Times New Roman"/>
        </w:rPr>
        <w:t>psysiologiques</w:t>
      </w:r>
      <w:proofErr w:type="spellEnd"/>
      <w:r w:rsidRPr="00E534E8">
        <w:rPr>
          <w:rFonts w:ascii="Times New Roman" w:hAnsi="Times New Roman" w:cs="Times New Roman"/>
        </w:rPr>
        <w:t xml:space="preserve"> de la dépendance, les affections liées au tabagisme, les méfaits du tabagisme passif, les bénéfices pour la santé de l'arrêt du tabac, les obstacles au sevrage et les solutions et les bons plans pour y arriver...</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9FFFFF"/>
        <w:spacing w:after="0"/>
        <w:jc w:val="both"/>
        <w:rPr>
          <w:rFonts w:ascii="Times New Roman" w:hAnsi="Times New Roman" w:cs="Times New Roman"/>
        </w:rPr>
      </w:pPr>
      <w:r w:rsidRPr="00E534E8">
        <w:rPr>
          <w:rFonts w:ascii="Times New Roman" w:hAnsi="Times New Roman" w:cs="Times New Roman"/>
        </w:rPr>
        <w:t>616.86 SOU</w:t>
      </w:r>
    </w:p>
    <w:p w:rsidR="00B20114" w:rsidRDefault="00B20114" w:rsidP="00DF7739">
      <w:pPr>
        <w:pStyle w:val="NormalWeb"/>
        <w:spacing w:after="0"/>
      </w:pPr>
    </w:p>
    <w:p w:rsidR="002345CC" w:rsidRDefault="002345CC" w:rsidP="00DF7739">
      <w:pPr>
        <w:pStyle w:val="NormalWeb"/>
        <w:spacing w:after="0"/>
      </w:pPr>
    </w:p>
    <w:p w:rsidR="00E534E8" w:rsidRPr="00E534E8" w:rsidRDefault="00E534E8"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center"/>
        <w:rPr>
          <w:rFonts w:ascii="Times New Roman" w:hAnsi="Times New Roman" w:cs="Times New Roman"/>
        </w:rPr>
      </w:pPr>
      <w:r w:rsidRPr="00E534E8">
        <w:rPr>
          <w:rFonts w:ascii="Times New Roman" w:hAnsi="Times New Roman" w:cs="Times New Roman"/>
          <w:b/>
          <w:i/>
          <w:sz w:val="24"/>
          <w:szCs w:val="24"/>
        </w:rPr>
        <w:t>ARTS ET LOISIRS</w:t>
      </w:r>
    </w:p>
    <w:p w:rsidR="00E534E8" w:rsidRPr="00E534E8" w:rsidRDefault="00E534E8" w:rsidP="00DF7739">
      <w:pPr>
        <w:pStyle w:val="NormalWeb"/>
        <w:spacing w:after="0"/>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b/>
        </w:rPr>
      </w:pPr>
      <w:r w:rsidRPr="002345CC">
        <w:rPr>
          <w:rFonts w:ascii="Times New Roman" w:hAnsi="Times New Roman" w:cs="Times New Roman"/>
          <w:b/>
        </w:rPr>
        <w:t>Land art</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roofErr w:type="spellStart"/>
      <w:r w:rsidRPr="00E534E8">
        <w:rPr>
          <w:rFonts w:ascii="Times New Roman" w:hAnsi="Times New Roman" w:cs="Times New Roman"/>
        </w:rPr>
        <w:t>Herrero</w:t>
      </w:r>
      <w:proofErr w:type="spellEnd"/>
      <w:r w:rsidRPr="00E534E8">
        <w:rPr>
          <w:rFonts w:ascii="Times New Roman" w:hAnsi="Times New Roman" w:cs="Times New Roman"/>
        </w:rPr>
        <w:t>, Floriane / Viaud, Ambre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 xml:space="preserve">Présentation des plus belles </w:t>
      </w:r>
      <w:proofErr w:type="spellStart"/>
      <w:r w:rsidRPr="00E534E8">
        <w:rPr>
          <w:rFonts w:ascii="Times New Roman" w:hAnsi="Times New Roman" w:cs="Times New Roman"/>
        </w:rPr>
        <w:t>oeuvres</w:t>
      </w:r>
      <w:proofErr w:type="spellEnd"/>
      <w:r w:rsidRPr="00E534E8">
        <w:rPr>
          <w:rFonts w:ascii="Times New Roman" w:hAnsi="Times New Roman" w:cs="Times New Roman"/>
        </w:rPr>
        <w:t xml:space="preserve"> du land art. Chaque artiste interroge le geste artistique de l'homme et la force naturelle du paysage. Les </w:t>
      </w:r>
      <w:proofErr w:type="spellStart"/>
      <w:r w:rsidRPr="00E534E8">
        <w:rPr>
          <w:rFonts w:ascii="Times New Roman" w:hAnsi="Times New Roman" w:cs="Times New Roman"/>
        </w:rPr>
        <w:t>oeuvres</w:t>
      </w:r>
      <w:proofErr w:type="spellEnd"/>
      <w:r w:rsidRPr="00E534E8">
        <w:rPr>
          <w:rFonts w:ascii="Times New Roman" w:hAnsi="Times New Roman" w:cs="Times New Roman"/>
        </w:rPr>
        <w:t xml:space="preserve"> sont créées dans le respect de l'environnement et se fondent dans le lieu qui les accueille.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709.04 HER</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b/>
        </w:rPr>
      </w:pPr>
      <w:r w:rsidRPr="002345CC">
        <w:rPr>
          <w:rFonts w:ascii="Times New Roman" w:hAnsi="Times New Roman" w:cs="Times New Roman"/>
          <w:b/>
        </w:rPr>
        <w:t>L'architecture moderne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roofErr w:type="spellStart"/>
      <w:r w:rsidRPr="00E534E8">
        <w:rPr>
          <w:rFonts w:ascii="Times New Roman" w:hAnsi="Times New Roman" w:cs="Times New Roman"/>
        </w:rPr>
        <w:t>Hassell</w:t>
      </w:r>
      <w:proofErr w:type="spellEnd"/>
      <w:r w:rsidRPr="00E534E8">
        <w:rPr>
          <w:rFonts w:ascii="Times New Roman" w:hAnsi="Times New Roman" w:cs="Times New Roman"/>
        </w:rPr>
        <w:t xml:space="preserve">, Anthony / Boyle, David / </w:t>
      </w:r>
      <w:proofErr w:type="spellStart"/>
      <w:r w:rsidRPr="00E534E8">
        <w:rPr>
          <w:rFonts w:ascii="Times New Roman" w:hAnsi="Times New Roman" w:cs="Times New Roman"/>
        </w:rPr>
        <w:t>Harwood</w:t>
      </w:r>
      <w:proofErr w:type="spellEnd"/>
      <w:r w:rsidRPr="00E534E8">
        <w:rPr>
          <w:rFonts w:ascii="Times New Roman" w:hAnsi="Times New Roman" w:cs="Times New Roman"/>
        </w:rPr>
        <w:t>, Jeremy</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 xml:space="preserve">Panorama de l'architecture moderne à travers une sélection d'édifices marquants : </w:t>
      </w:r>
      <w:proofErr w:type="spellStart"/>
      <w:r w:rsidRPr="00E534E8">
        <w:rPr>
          <w:rFonts w:ascii="Times New Roman" w:hAnsi="Times New Roman" w:cs="Times New Roman"/>
        </w:rPr>
        <w:t>Wainwright</w:t>
      </w:r>
      <w:proofErr w:type="spellEnd"/>
      <w:r w:rsidRPr="00E534E8">
        <w:rPr>
          <w:rFonts w:ascii="Times New Roman" w:hAnsi="Times New Roman" w:cs="Times New Roman"/>
        </w:rPr>
        <w:t xml:space="preserve"> building, Reichstag, Centre culturel </w:t>
      </w:r>
      <w:proofErr w:type="spellStart"/>
      <w:r w:rsidRPr="00E534E8">
        <w:rPr>
          <w:rFonts w:ascii="Times New Roman" w:hAnsi="Times New Roman" w:cs="Times New Roman"/>
        </w:rPr>
        <w:t>Tjibaou</w:t>
      </w:r>
      <w:proofErr w:type="spellEnd"/>
      <w:r w:rsidRPr="00E534E8">
        <w:rPr>
          <w:rFonts w:ascii="Times New Roman" w:hAnsi="Times New Roman" w:cs="Times New Roman"/>
        </w:rPr>
        <w:t>, etc. Avec des découpes pour mettre en valeur des détails d'une partie des illustrations.</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724.6 BOY</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b/>
        </w:rPr>
      </w:pPr>
      <w:r w:rsidRPr="002345CC">
        <w:rPr>
          <w:rFonts w:ascii="Times New Roman" w:hAnsi="Times New Roman" w:cs="Times New Roman"/>
          <w:b/>
        </w:rPr>
        <w:t>Architecture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roofErr w:type="spellStart"/>
      <w:r w:rsidRPr="00E534E8">
        <w:rPr>
          <w:rFonts w:ascii="Times New Roman" w:hAnsi="Times New Roman" w:cs="Times New Roman"/>
        </w:rPr>
        <w:t>Larroche</w:t>
      </w:r>
      <w:proofErr w:type="spellEnd"/>
      <w:r w:rsidRPr="00E534E8">
        <w:rPr>
          <w:rFonts w:ascii="Times New Roman" w:hAnsi="Times New Roman" w:cs="Times New Roman"/>
        </w:rPr>
        <w:t>, Caroline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 xml:space="preserve">Présentation de la profession d'architecte et des </w:t>
      </w:r>
      <w:proofErr w:type="spellStart"/>
      <w:r w:rsidRPr="00E534E8">
        <w:rPr>
          <w:rFonts w:ascii="Times New Roman" w:hAnsi="Times New Roman" w:cs="Times New Roman"/>
        </w:rPr>
        <w:t>oeuvres</w:t>
      </w:r>
      <w:proofErr w:type="spellEnd"/>
      <w:r w:rsidRPr="00E534E8">
        <w:rPr>
          <w:rFonts w:ascii="Times New Roman" w:hAnsi="Times New Roman" w:cs="Times New Roman"/>
        </w:rPr>
        <w:t xml:space="preserve"> architecturales contemporaines dans le monde entier : constructions originales, tours de plus en plus hautes, musées, etc.</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724.6 LAR</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b/>
        </w:rPr>
      </w:pPr>
      <w:r w:rsidRPr="002345CC">
        <w:rPr>
          <w:rFonts w:ascii="Times New Roman" w:hAnsi="Times New Roman" w:cs="Times New Roman"/>
          <w:b/>
        </w:rPr>
        <w:t xml:space="preserve">Comment distinguer un </w:t>
      </w:r>
      <w:proofErr w:type="spellStart"/>
      <w:r w:rsidRPr="002345CC">
        <w:rPr>
          <w:rFonts w:ascii="Times New Roman" w:hAnsi="Times New Roman" w:cs="Times New Roman"/>
          <w:b/>
        </w:rPr>
        <w:t>chef-d'oeuvre</w:t>
      </w:r>
      <w:proofErr w:type="spellEnd"/>
      <w:r w:rsidRPr="002345CC">
        <w:rPr>
          <w:rFonts w:ascii="Times New Roman" w:hAnsi="Times New Roman" w:cs="Times New Roman"/>
          <w:b/>
        </w:rPr>
        <w:t xml:space="preserve"> d'une croûte ?</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 xml:space="preserve">Pons, Pauline / </w:t>
      </w:r>
      <w:proofErr w:type="spellStart"/>
      <w:r w:rsidRPr="00E534E8">
        <w:rPr>
          <w:rFonts w:ascii="Times New Roman" w:hAnsi="Times New Roman" w:cs="Times New Roman"/>
        </w:rPr>
        <w:t>Meslin</w:t>
      </w:r>
      <w:proofErr w:type="spellEnd"/>
      <w:r w:rsidRPr="00E534E8">
        <w:rPr>
          <w:rFonts w:ascii="Times New Roman" w:hAnsi="Times New Roman" w:cs="Times New Roman"/>
        </w:rPr>
        <w:t>, Christophe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 xml:space="preserve">Les critères des jugements esthétiques ont évolué au cours des siècles. Ce petit livre apporte des réponses à cette question : comment juger de la qualité d'une </w:t>
      </w:r>
      <w:proofErr w:type="spellStart"/>
      <w:r w:rsidRPr="00E534E8">
        <w:rPr>
          <w:rFonts w:ascii="Times New Roman" w:hAnsi="Times New Roman" w:cs="Times New Roman"/>
        </w:rPr>
        <w:t>oeuvre</w:t>
      </w:r>
      <w:proofErr w:type="spellEnd"/>
      <w:r w:rsidRPr="00E534E8">
        <w:rPr>
          <w:rFonts w:ascii="Times New Roman" w:hAnsi="Times New Roman" w:cs="Times New Roman"/>
        </w:rPr>
        <w:t xml:space="preserve"> d'art ?</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750.1 PON</w:t>
      </w:r>
    </w:p>
    <w:p w:rsidR="00B20114" w:rsidRPr="00E534E8"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
    <w:p w:rsidR="00B20114" w:rsidRPr="002345CC"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b/>
        </w:rPr>
      </w:pPr>
      <w:r w:rsidRPr="002345CC">
        <w:rPr>
          <w:rFonts w:ascii="Times New Roman" w:hAnsi="Times New Roman" w:cs="Times New Roman"/>
          <w:b/>
        </w:rPr>
        <w:t>Photographie contemporaine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proofErr w:type="spellStart"/>
      <w:r w:rsidRPr="00E534E8">
        <w:rPr>
          <w:rFonts w:ascii="Times New Roman" w:hAnsi="Times New Roman" w:cs="Times New Roman"/>
        </w:rPr>
        <w:t>Herrero</w:t>
      </w:r>
      <w:proofErr w:type="spellEnd"/>
      <w:r w:rsidRPr="00E534E8">
        <w:rPr>
          <w:rFonts w:ascii="Times New Roman" w:hAnsi="Times New Roman" w:cs="Times New Roman"/>
        </w:rPr>
        <w:t>, Floriane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Panorama de la création photographique du début du XXIe siècle.</w:t>
      </w:r>
    </w:p>
    <w:p w:rsidR="00B20114"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CCFF"/>
        <w:spacing w:after="0"/>
        <w:jc w:val="both"/>
        <w:rPr>
          <w:rFonts w:ascii="Times New Roman" w:hAnsi="Times New Roman" w:cs="Times New Roman"/>
        </w:rPr>
      </w:pPr>
      <w:r w:rsidRPr="00E534E8">
        <w:rPr>
          <w:rFonts w:ascii="Times New Roman" w:hAnsi="Times New Roman" w:cs="Times New Roman"/>
        </w:rPr>
        <w:t>770 HER</w:t>
      </w:r>
    </w:p>
    <w:p w:rsidR="00B20114" w:rsidRDefault="00B20114" w:rsidP="00DF7739">
      <w:pPr>
        <w:pStyle w:val="NormalWeb"/>
        <w:spacing w:after="0"/>
      </w:pPr>
    </w:p>
    <w:p w:rsidR="00AF0774" w:rsidRPr="00E534E8" w:rsidRDefault="00AF0774" w:rsidP="00DF7739">
      <w:pPr>
        <w:pStyle w:val="Standard"/>
        <w:shd w:val="clear" w:color="auto" w:fill="FFFFFF"/>
        <w:spacing w:after="0"/>
        <w:jc w:val="center"/>
        <w:rPr>
          <w:rFonts w:ascii="Times New Roman" w:hAnsi="Times New Roman" w:cs="Times New Roman"/>
        </w:rPr>
      </w:pPr>
    </w:p>
    <w:p w:rsidR="00AF0774" w:rsidRPr="00E534E8"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jc w:val="center"/>
        <w:rPr>
          <w:rFonts w:ascii="Times New Roman" w:hAnsi="Times New Roman" w:cs="Times New Roman"/>
        </w:rPr>
      </w:pPr>
      <w:r w:rsidRPr="00E534E8">
        <w:rPr>
          <w:rFonts w:ascii="Times New Roman" w:hAnsi="Times New Roman" w:cs="Times New Roman"/>
          <w:b/>
          <w:i/>
          <w:iCs/>
          <w:sz w:val="24"/>
          <w:szCs w:val="24"/>
        </w:rPr>
        <w:t>LITTERATURE</w:t>
      </w:r>
    </w:p>
    <w:p w:rsidR="00B20114" w:rsidRPr="00E534E8" w:rsidRDefault="00B20114" w:rsidP="00DF7739">
      <w:pPr>
        <w:pStyle w:val="NormalWeb"/>
        <w:spacing w:after="0"/>
      </w:pPr>
    </w:p>
    <w:p w:rsidR="00AF0774" w:rsidRPr="00E534E8"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center"/>
        <w:rPr>
          <w:rFonts w:ascii="Times New Roman" w:hAnsi="Times New Roman" w:cs="Times New Roman"/>
        </w:rPr>
      </w:pPr>
      <w:r w:rsidRPr="00E534E8">
        <w:rPr>
          <w:rFonts w:ascii="Times New Roman" w:hAnsi="Times New Roman" w:cs="Times New Roman"/>
          <w:b/>
          <w:iCs/>
          <w:sz w:val="24"/>
          <w:szCs w:val="24"/>
          <w:u w:val="single"/>
        </w:rPr>
        <w:t>Romans</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Amour et amitié</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Austen, Jane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Les tribulations délirantes de la belle Laura, fanatiquement éprise de beaux sentiments et égoïste jusqu'à l'absurde.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AUS</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14</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Echenoz, Jean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Tandis que cinq hommes sont partis à la guerre, une femme attend le retour de deux d'entre eux.</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ECH</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Esprit d'hiver</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Kasischke</w:t>
      </w:r>
      <w:proofErr w:type="spellEnd"/>
      <w:r w:rsidRPr="00AF0774">
        <w:rPr>
          <w:rFonts w:ascii="Times New Roman" w:hAnsi="Times New Roman" w:cs="Times New Roman"/>
        </w:rPr>
        <w:t>, Laura</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En ce matin de Noël, Holly se retrouve seule avec sa fille Tatiana, adoptée seize ans plus tôt en Russie. Bloqué par le blizzard, son mari ne peut les rejoindre. Tatiana a un comportement étrange : elle s’enferme dans sa chambre, met des tenues extravagantes, </w:t>
      </w:r>
      <w:proofErr w:type="gramStart"/>
      <w:r w:rsidRPr="00AF0774">
        <w:rPr>
          <w:rFonts w:ascii="Times New Roman" w:hAnsi="Times New Roman" w:cs="Times New Roman"/>
        </w:rPr>
        <w:t>a</w:t>
      </w:r>
      <w:proofErr w:type="gramEnd"/>
      <w:r w:rsidRPr="00AF0774">
        <w:rPr>
          <w:rFonts w:ascii="Times New Roman" w:hAnsi="Times New Roman" w:cs="Times New Roman"/>
        </w:rPr>
        <w:t xml:space="preserve"> des sautes d’humeur qui ne lui ressemblent pas. La journée va vite tourner au cauchemar pour Holly.</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KAS</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Réparer les vivants</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Kerangal</w:t>
      </w:r>
      <w:proofErr w:type="spellEnd"/>
      <w:r w:rsidRPr="00AF0774">
        <w:rPr>
          <w:rFonts w:ascii="Times New Roman" w:hAnsi="Times New Roman" w:cs="Times New Roman"/>
        </w:rPr>
        <w:t xml:space="preserve">, </w:t>
      </w:r>
      <w:proofErr w:type="spellStart"/>
      <w:r w:rsidRPr="00AF0774">
        <w:rPr>
          <w:rFonts w:ascii="Times New Roman" w:hAnsi="Times New Roman" w:cs="Times New Roman"/>
        </w:rPr>
        <w:t>Maylis</w:t>
      </w:r>
      <w:proofErr w:type="spellEnd"/>
      <w:r w:rsidRPr="00AF0774">
        <w:rPr>
          <w:rFonts w:ascii="Times New Roman" w:hAnsi="Times New Roman" w:cs="Times New Roman"/>
        </w:rPr>
        <w:t xml:space="preserve"> de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De retour d'une session de surf dans le pays de Caux, trois lycéens sont victimes d'un accident sur la route qui les ramène au Havre. Simon, 19 ans, blessé à la tête, est déclaré en état de mort cérébrale. Ses parents ayant autorisé le don d'organes, le récit suit le parcours de son </w:t>
      </w:r>
      <w:proofErr w:type="spellStart"/>
      <w:r w:rsidRPr="00AF0774">
        <w:rPr>
          <w:rFonts w:ascii="Times New Roman" w:hAnsi="Times New Roman" w:cs="Times New Roman"/>
        </w:rPr>
        <w:t>coeur</w:t>
      </w:r>
      <w:proofErr w:type="spellEnd"/>
      <w:r w:rsidRPr="00AF0774">
        <w:rPr>
          <w:rFonts w:ascii="Times New Roman" w:hAnsi="Times New Roman" w:cs="Times New Roman"/>
        </w:rPr>
        <w:t xml:space="preserve"> et les étapes d'une transplantation qui bouleverse de nombreuses existences.</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KER</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Shining</w:t>
      </w:r>
      <w:proofErr w:type="spellEnd"/>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King, Stephen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L'histoire d'un enfant médium, adapté par Stanley Kubrick au cinéma.</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KIN</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 xml:space="preserve">Docteur </w:t>
      </w:r>
      <w:proofErr w:type="spellStart"/>
      <w:r w:rsidRPr="008D2A02">
        <w:rPr>
          <w:rFonts w:ascii="Times New Roman" w:hAnsi="Times New Roman" w:cs="Times New Roman"/>
          <w:b/>
        </w:rPr>
        <w:t>Sleep</w:t>
      </w:r>
      <w:proofErr w:type="spellEnd"/>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King, Stephen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lastRenderedPageBreak/>
        <w:t xml:space="preserve">Danny Torrance est devenu adulte. Surnommé Docteur </w:t>
      </w:r>
      <w:proofErr w:type="spellStart"/>
      <w:r w:rsidRPr="00AF0774">
        <w:rPr>
          <w:rFonts w:ascii="Times New Roman" w:hAnsi="Times New Roman" w:cs="Times New Roman"/>
        </w:rPr>
        <w:t>Sleep</w:t>
      </w:r>
      <w:proofErr w:type="spellEnd"/>
      <w:r w:rsidRPr="00AF0774">
        <w:rPr>
          <w:rFonts w:ascii="Times New Roman" w:hAnsi="Times New Roman" w:cs="Times New Roman"/>
        </w:rPr>
        <w:t>, il travaille et utilise ses pouvoirs surnaturels dans un hospice. Il y rencontre Abra, une jeune adolescente qui fuit un inquiétant groupe de voyageurs. Ceux-ci traquent les enfants télépathes pour se nourrir de leur lumière.</w:t>
      </w:r>
    </w:p>
    <w:p w:rsidR="00B2011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KIN</w:t>
      </w:r>
    </w:p>
    <w:p w:rsidR="008D2A02" w:rsidRPr="00AF0774" w:rsidRDefault="008D2A02"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Laissez galoper votre imagination à travers l'Europe : concours de nouvelles Etonnants voyageurs 2013</w:t>
      </w:r>
    </w:p>
    <w:p w:rsidR="00B2011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LAI</w:t>
      </w:r>
    </w:p>
    <w:p w:rsidR="008D2A02" w:rsidRPr="00AF0774" w:rsidRDefault="008D2A02"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 xml:space="preserve">L'auteur ! </w:t>
      </w:r>
      <w:proofErr w:type="gramStart"/>
      <w:r w:rsidRPr="008D2A02">
        <w:rPr>
          <w:rFonts w:ascii="Times New Roman" w:hAnsi="Times New Roman" w:cs="Times New Roman"/>
          <w:b/>
        </w:rPr>
        <w:t>l'auteur</w:t>
      </w:r>
      <w:proofErr w:type="gramEnd"/>
      <w:r w:rsidRPr="008D2A02">
        <w:rPr>
          <w:rFonts w:ascii="Times New Roman" w:hAnsi="Times New Roman" w:cs="Times New Roman"/>
          <w:b/>
        </w:rPr>
        <w:t xml:space="preserve"> !</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Lodge, David / </w:t>
      </w:r>
      <w:proofErr w:type="spellStart"/>
      <w:r w:rsidRPr="00AF0774">
        <w:rPr>
          <w:rFonts w:ascii="Times New Roman" w:hAnsi="Times New Roman" w:cs="Times New Roman"/>
        </w:rPr>
        <w:t>Mayoux</w:t>
      </w:r>
      <w:proofErr w:type="spellEnd"/>
      <w:r w:rsidRPr="00AF0774">
        <w:rPr>
          <w:rFonts w:ascii="Times New Roman" w:hAnsi="Times New Roman" w:cs="Times New Roman"/>
        </w:rPr>
        <w:t>, Suzanne V.</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Dans les années 1880, Henry James se lance dans l'écriture de pièces de théâtre pour tenter de gagner un plus large public. Son ami Georges qui souffre d'une très mauvaise vue, décide d'écrire un roman. Celui-ci devient rapidement un best-seller alors que les pièces d'Henry sont huées.</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LOD</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 xml:space="preserve">En finir avec Eddy </w:t>
      </w:r>
      <w:proofErr w:type="spellStart"/>
      <w:r w:rsidRPr="008D2A02">
        <w:rPr>
          <w:rFonts w:ascii="Times New Roman" w:hAnsi="Times New Roman" w:cs="Times New Roman"/>
          <w:b/>
        </w:rPr>
        <w:t>Bellegueule</w:t>
      </w:r>
      <w:proofErr w:type="spellEnd"/>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Louis, Édouard</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Elevé dans une famille ouvrière pauvre de Picardie, Eddy subit les quolibets et la violence de ses camarades, de son père alcoolique et de sa mère revêche qui le trouvent trop efféminé. Lui-même finit par se poser la question de son homosexualité. Premier roman.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LOU</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Non à l'individualisme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Szac</w:t>
      </w:r>
      <w:proofErr w:type="spellEnd"/>
      <w:r w:rsidRPr="00AF0774">
        <w:rPr>
          <w:rFonts w:ascii="Times New Roman" w:hAnsi="Times New Roman" w:cs="Times New Roman"/>
        </w:rPr>
        <w:t>, Murielle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Six nouvelles autour du thème de la révolte contre l'individualisme.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SZA</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L'apiculture selon Samuel Beckett</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Page, Martin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Doctorant en anthropologie, le narrateur est chargé de classer les archives de Samuel Beckett. Il tient le journal de sa rencontre avec le dramaturge. Loin de sa réputation d'écrivain austère et taciturne, ce dernier se révèle être un bon vivant plein d'humour, excentrique, sportif et également passionné d'apiculture.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PAG</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Wakolda</w:t>
      </w:r>
      <w:proofErr w:type="spellEnd"/>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Puenzo</w:t>
      </w:r>
      <w:proofErr w:type="spellEnd"/>
      <w:r w:rsidRPr="00AF0774">
        <w:rPr>
          <w:rFonts w:ascii="Times New Roman" w:hAnsi="Times New Roman" w:cs="Times New Roman"/>
        </w:rPr>
        <w:t xml:space="preserve">, </w:t>
      </w:r>
      <w:proofErr w:type="spellStart"/>
      <w:r w:rsidRPr="00AF0774">
        <w:rPr>
          <w:rFonts w:ascii="Times New Roman" w:hAnsi="Times New Roman" w:cs="Times New Roman"/>
        </w:rPr>
        <w:t>Lucía</w:t>
      </w:r>
      <w:proofErr w:type="spellEnd"/>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En 1959, sur une route de Patagonie, un médecin allemand croise une famille argentine et lui propose de faire la route ensemble. Ce médecin, Josef </w:t>
      </w:r>
      <w:proofErr w:type="spellStart"/>
      <w:r w:rsidRPr="00AF0774">
        <w:rPr>
          <w:rFonts w:ascii="Times New Roman" w:hAnsi="Times New Roman" w:cs="Times New Roman"/>
        </w:rPr>
        <w:t>Mengele</w:t>
      </w:r>
      <w:proofErr w:type="spellEnd"/>
      <w:r w:rsidRPr="00AF0774">
        <w:rPr>
          <w:rFonts w:ascii="Times New Roman" w:hAnsi="Times New Roman" w:cs="Times New Roman"/>
        </w:rPr>
        <w:t xml:space="preserve">, est rapidement fasciné par l'un des enfants, une jeune fille qui porte le nom de Lilith et qui est bien petite par rapport à son âge. A leurs côtés, il s'investit dans la réalisation de poupées parfaites, aryennes, contrairement à </w:t>
      </w:r>
      <w:proofErr w:type="spellStart"/>
      <w:r w:rsidRPr="00AF0774">
        <w:rPr>
          <w:rFonts w:ascii="Times New Roman" w:hAnsi="Times New Roman" w:cs="Times New Roman"/>
        </w:rPr>
        <w:t>Wakolda</w:t>
      </w:r>
      <w:proofErr w:type="spellEnd"/>
      <w:r w:rsidRPr="00AF0774">
        <w:rPr>
          <w:rFonts w:ascii="Times New Roman" w:hAnsi="Times New Roman" w:cs="Times New Roman"/>
        </w:rPr>
        <w:t>.</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PUE</w:t>
      </w:r>
    </w:p>
    <w:p w:rsidR="00B20114" w:rsidRPr="00AF0774" w:rsidRDefault="00B2011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En bande organisée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Vasseur, Flore</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Cinq quadragénaires sont ou ont été amis. Issus de la même grande école de commerce, ils font partie de l'élite politico-économique. La disparition de l'un d'entre eux va bouleverser leurs plans et les révéler à eux-mêmes.</w:t>
      </w:r>
    </w:p>
    <w:p w:rsidR="00B2011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 VAS</w:t>
      </w:r>
    </w:p>
    <w:p w:rsid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AF0774" w:rsidRPr="00E534E8"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center"/>
        <w:rPr>
          <w:rFonts w:ascii="Times New Roman" w:hAnsi="Times New Roman" w:cs="Times New Roman"/>
        </w:rPr>
      </w:pPr>
      <w:r w:rsidRPr="00E534E8">
        <w:rPr>
          <w:rFonts w:ascii="Times New Roman" w:hAnsi="Times New Roman" w:cs="Times New Roman"/>
          <w:b/>
          <w:bCs/>
          <w:sz w:val="24"/>
          <w:szCs w:val="24"/>
          <w:u w:val="single"/>
        </w:rPr>
        <w:t>Divers genres</w:t>
      </w:r>
    </w:p>
    <w:p w:rsid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AF0774" w:rsidRPr="008D2A02"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Amour sacré, amour profane : autour de l'Heptaméron</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Fèbvre</w:t>
      </w:r>
      <w:proofErr w:type="spellEnd"/>
      <w:r w:rsidRPr="00AF0774">
        <w:rPr>
          <w:rFonts w:ascii="Times New Roman" w:hAnsi="Times New Roman" w:cs="Times New Roman"/>
        </w:rPr>
        <w:t>, Lucien</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Evoque toute une civilisation, grâce à une méthode qui permet de comprendre cet homme du XVIe siècle qui "doit être intelligible non par rapport à nous, mais par rapport à ses contemporains".</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C MAR</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B20114"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Massoud l'Afghan</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Ponfilly</w:t>
      </w:r>
      <w:proofErr w:type="spellEnd"/>
      <w:r w:rsidRPr="00AF0774">
        <w:rPr>
          <w:rFonts w:ascii="Times New Roman" w:hAnsi="Times New Roman" w:cs="Times New Roman"/>
        </w:rPr>
        <w:t>, Christophe de / Roy, Olivier</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Un journaliste-cinéaste a filmé pendant plus de 10 ans le commandant Massoud, héros de la résistance afghane contre l'occupation soviétique. Avec une nouvelle postface de l'auteur.</w:t>
      </w:r>
    </w:p>
    <w:p w:rsidR="00B20114"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lastRenderedPageBreak/>
        <w:t>V MAS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Tahya</w:t>
      </w:r>
      <w:proofErr w:type="spellEnd"/>
      <w:r w:rsidRPr="008D2A02">
        <w:rPr>
          <w:rFonts w:ascii="Times New Roman" w:hAnsi="Times New Roman" w:cs="Times New Roman"/>
          <w:b/>
        </w:rPr>
        <w:t xml:space="preserve"> El-</w:t>
      </w:r>
      <w:proofErr w:type="spellStart"/>
      <w:r w:rsidRPr="008D2A02">
        <w:rPr>
          <w:rFonts w:ascii="Times New Roman" w:hAnsi="Times New Roman" w:cs="Times New Roman"/>
          <w:b/>
        </w:rPr>
        <w:t>Djazaïr</w:t>
      </w:r>
      <w:proofErr w:type="spellEnd"/>
      <w:r w:rsidRPr="008D2A02">
        <w:rPr>
          <w:rFonts w:ascii="Times New Roman" w:hAnsi="Times New Roman" w:cs="Times New Roman"/>
          <w:b/>
        </w:rPr>
        <w:t>. 1, Du sang sur les mains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Adan</w:t>
      </w:r>
      <w:proofErr w:type="spellEnd"/>
      <w:r w:rsidRPr="00AF0774">
        <w:rPr>
          <w:rFonts w:ascii="Times New Roman" w:hAnsi="Times New Roman" w:cs="Times New Roman"/>
        </w:rPr>
        <w:t xml:space="preserve">, A. / </w:t>
      </w:r>
      <w:proofErr w:type="spellStart"/>
      <w:r w:rsidRPr="00AF0774">
        <w:rPr>
          <w:rFonts w:ascii="Times New Roman" w:hAnsi="Times New Roman" w:cs="Times New Roman"/>
        </w:rPr>
        <w:t>Galandon</w:t>
      </w:r>
      <w:proofErr w:type="spellEnd"/>
      <w:r w:rsidRPr="00AF0774">
        <w:rPr>
          <w:rFonts w:ascii="Times New Roman" w:hAnsi="Times New Roman" w:cs="Times New Roman"/>
        </w:rPr>
        <w:t>, Laurent</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Alger, 1954. Arrivé de métropole, Paul vient d'être nommé instituteur dans un quartier populaire. Il y retrouve Pierre, un camarade de résistance toujours engagé dans l'armée française. Doucement, l'instituteur lie une relation amoureuse avec une jeune femme algérienne.</w:t>
      </w:r>
    </w:p>
    <w:p w:rsidR="00F2588B"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Tahya</w:t>
      </w:r>
      <w:proofErr w:type="spellEnd"/>
      <w:r w:rsidRPr="008D2A02">
        <w:rPr>
          <w:rFonts w:ascii="Times New Roman" w:hAnsi="Times New Roman" w:cs="Times New Roman"/>
          <w:b/>
        </w:rPr>
        <w:t xml:space="preserve"> El-</w:t>
      </w:r>
      <w:proofErr w:type="spellStart"/>
      <w:r w:rsidRPr="008D2A02">
        <w:rPr>
          <w:rFonts w:ascii="Times New Roman" w:hAnsi="Times New Roman" w:cs="Times New Roman"/>
          <w:b/>
        </w:rPr>
        <w:t>Djazaïr</w:t>
      </w:r>
      <w:proofErr w:type="spellEnd"/>
      <w:r w:rsidRPr="008D2A02">
        <w:rPr>
          <w:rFonts w:ascii="Times New Roman" w:hAnsi="Times New Roman" w:cs="Times New Roman"/>
          <w:b/>
        </w:rPr>
        <w:t>. 2, Du sable plein les yeux</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Galandon</w:t>
      </w:r>
      <w:proofErr w:type="spellEnd"/>
      <w:r w:rsidRPr="00AF0774">
        <w:rPr>
          <w:rFonts w:ascii="Times New Roman" w:hAnsi="Times New Roman" w:cs="Times New Roman"/>
        </w:rPr>
        <w:t xml:space="preserve">, Laurent / </w:t>
      </w:r>
      <w:proofErr w:type="spellStart"/>
      <w:r w:rsidRPr="00AF0774">
        <w:rPr>
          <w:rFonts w:ascii="Times New Roman" w:hAnsi="Times New Roman" w:cs="Times New Roman"/>
        </w:rPr>
        <w:t>Adan</w:t>
      </w:r>
      <w:proofErr w:type="spellEnd"/>
      <w:r w:rsidRPr="00AF0774">
        <w:rPr>
          <w:rFonts w:ascii="Times New Roman" w:hAnsi="Times New Roman" w:cs="Times New Roman"/>
        </w:rPr>
        <w:t>, A.</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La compagne algérienne de Paul est victime d'un massacre qui semble être organisé par le FLN. L'instituteur part retrouver Pierre à Alger. Mais il y découvre avec horreur la réalité des opérations de pacification et rejoint alors la cause algérienne.</w:t>
      </w:r>
    </w:p>
    <w:p w:rsid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Bourbon Street. 1, Les fantômes de Cornélius</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Charlot, Philippe / Chabert, Alexis</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 La Nouvelle-Orléans dans les années 1990, Alvin, guitariste et chanteur de jazz de second rang, part avec deux vieux compagnons à la recherche de Cornélius, trompettiste légendaire disparu mystérieusement cinquante ans plus tôt, et grâce auquel il pourrait enfin connaître la gloire.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Bourbon Street. 2, Tournée d'adieux</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Charlot, Philippe / Chabert, Alexis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Alvin, Oscar, Joe et Cornélius partent en tournée. Mais la dure réalité de la vie de musicien s’impose à leurs organismes usés et les mauvais plans entament leur enthousiasme. Un désistement va leur permettre de décrocher un contrat au Bâton rouge, un club réputé.</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Astérix. 35, Astérix chez les Pictes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Ferri, Jean-Yves / Conrad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Le plus célèbre des Gaulois embarque pour un voyage épique vers une contrée riche de traditions, l'ancienne Ecosse, à la découverte des Pictes, un peuple de redoutables guerriers aux multiples clans. Les différences culturelles se traduiront en aventures et en gags.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L'ambulance 13. 1, Croix de sang</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Ordas</w:t>
      </w:r>
      <w:proofErr w:type="spellEnd"/>
      <w:r w:rsidRPr="00AF0774">
        <w:rPr>
          <w:rFonts w:ascii="Times New Roman" w:hAnsi="Times New Roman" w:cs="Times New Roman"/>
        </w:rPr>
        <w:t xml:space="preserve">, Patrice / </w:t>
      </w:r>
      <w:proofErr w:type="spellStart"/>
      <w:r w:rsidRPr="00AF0774">
        <w:rPr>
          <w:rFonts w:ascii="Times New Roman" w:hAnsi="Times New Roman" w:cs="Times New Roman"/>
        </w:rPr>
        <w:t>Cothias</w:t>
      </w:r>
      <w:proofErr w:type="spellEnd"/>
      <w:r w:rsidRPr="00AF0774">
        <w:rPr>
          <w:rFonts w:ascii="Times New Roman" w:hAnsi="Times New Roman" w:cs="Times New Roman"/>
        </w:rPr>
        <w:t>, Patrick / Mounier, Alain</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Louis-Charles </w:t>
      </w:r>
      <w:proofErr w:type="spellStart"/>
      <w:r w:rsidRPr="00AF0774">
        <w:rPr>
          <w:rFonts w:ascii="Times New Roman" w:hAnsi="Times New Roman" w:cs="Times New Roman"/>
        </w:rPr>
        <w:t>Bateloup</w:t>
      </w:r>
      <w:proofErr w:type="spellEnd"/>
      <w:r w:rsidRPr="00AF0774">
        <w:rPr>
          <w:rFonts w:ascii="Times New Roman" w:hAnsi="Times New Roman" w:cs="Times New Roman"/>
        </w:rPr>
        <w:t>, jeune médecin commandant une ambulance hippomobile, se retrouve en première ligne, à Fleury, en décembre 1915. Mais, parce que son père est un député proche de Pétain, le jeune officier doit redoubler de vigilance.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L'ambulance 13. 2, Au nom des hommes</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Cothias</w:t>
      </w:r>
      <w:proofErr w:type="spellEnd"/>
      <w:r w:rsidRPr="00AF0774">
        <w:rPr>
          <w:rFonts w:ascii="Times New Roman" w:hAnsi="Times New Roman" w:cs="Times New Roman"/>
        </w:rPr>
        <w:t xml:space="preserve">, Patrick / </w:t>
      </w:r>
      <w:proofErr w:type="spellStart"/>
      <w:r w:rsidRPr="00AF0774">
        <w:rPr>
          <w:rFonts w:ascii="Times New Roman" w:hAnsi="Times New Roman" w:cs="Times New Roman"/>
        </w:rPr>
        <w:t>Ordas</w:t>
      </w:r>
      <w:proofErr w:type="spellEnd"/>
      <w:r w:rsidRPr="00AF0774">
        <w:rPr>
          <w:rFonts w:ascii="Times New Roman" w:hAnsi="Times New Roman" w:cs="Times New Roman"/>
        </w:rPr>
        <w:t>, Patrice / Mounier, Alain</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Charles-Louis </w:t>
      </w:r>
      <w:proofErr w:type="spellStart"/>
      <w:r w:rsidRPr="00AF0774">
        <w:rPr>
          <w:rFonts w:ascii="Times New Roman" w:hAnsi="Times New Roman" w:cs="Times New Roman"/>
        </w:rPr>
        <w:t>Bouteloup</w:t>
      </w:r>
      <w:proofErr w:type="spellEnd"/>
      <w:r w:rsidRPr="00AF0774">
        <w:rPr>
          <w:rFonts w:ascii="Times New Roman" w:hAnsi="Times New Roman" w:cs="Times New Roman"/>
        </w:rPr>
        <w:t xml:space="preserve">, chirurgien, est mis à pied par ses supérieurs et risque le conseil de guerre suite à une décision jugée cavalière. Grâce à sa </w:t>
      </w:r>
      <w:proofErr w:type="spellStart"/>
      <w:r w:rsidRPr="00AF0774">
        <w:rPr>
          <w:rFonts w:ascii="Times New Roman" w:hAnsi="Times New Roman" w:cs="Times New Roman"/>
        </w:rPr>
        <w:t>soeur</w:t>
      </w:r>
      <w:proofErr w:type="spellEnd"/>
      <w:r w:rsidRPr="00AF0774">
        <w:rPr>
          <w:rFonts w:ascii="Times New Roman" w:hAnsi="Times New Roman" w:cs="Times New Roman"/>
        </w:rPr>
        <w:t xml:space="preserve"> Isabelle, il est cependant réintégré et reprend la direction de l'ambulance 13. Ainsi, lorsque les Allemands attaquent le village de Fleury-Devant-Douaumont, l'unité brave les dangers pour venir en aide aux blessés, même ennemis.</w:t>
      </w:r>
    </w:p>
    <w:p w:rsid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L'ambulance 13. 3, Les braves gens</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Cothias</w:t>
      </w:r>
      <w:proofErr w:type="spellEnd"/>
      <w:r w:rsidRPr="00AF0774">
        <w:rPr>
          <w:rFonts w:ascii="Times New Roman" w:hAnsi="Times New Roman" w:cs="Times New Roman"/>
        </w:rPr>
        <w:t xml:space="preserve">, Patrick / </w:t>
      </w:r>
      <w:proofErr w:type="spellStart"/>
      <w:r w:rsidRPr="00AF0774">
        <w:rPr>
          <w:rFonts w:ascii="Times New Roman" w:hAnsi="Times New Roman" w:cs="Times New Roman"/>
        </w:rPr>
        <w:t>Ordas</w:t>
      </w:r>
      <w:proofErr w:type="spellEnd"/>
      <w:r w:rsidRPr="00AF0774">
        <w:rPr>
          <w:rFonts w:ascii="Times New Roman" w:hAnsi="Times New Roman" w:cs="Times New Roman"/>
        </w:rPr>
        <w:t>, Patrice / Mounier, Alain</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En février 1916, le sous-lieutenant </w:t>
      </w:r>
      <w:proofErr w:type="spellStart"/>
      <w:r w:rsidRPr="00AF0774">
        <w:rPr>
          <w:rFonts w:ascii="Times New Roman" w:hAnsi="Times New Roman" w:cs="Times New Roman"/>
        </w:rPr>
        <w:t>Bouteloup</w:t>
      </w:r>
      <w:proofErr w:type="spellEnd"/>
      <w:r w:rsidRPr="00AF0774">
        <w:rPr>
          <w:rFonts w:ascii="Times New Roman" w:hAnsi="Times New Roman" w:cs="Times New Roman"/>
        </w:rPr>
        <w:t xml:space="preserve"> et l'équipe de l'ambulance 13 sont rattachés aux 56e et 59e chasseurs, les "diables bleus". Ils se retrouvent engagés au </w:t>
      </w:r>
      <w:proofErr w:type="spellStart"/>
      <w:r w:rsidRPr="00AF0774">
        <w:rPr>
          <w:rFonts w:ascii="Times New Roman" w:hAnsi="Times New Roman" w:cs="Times New Roman"/>
        </w:rPr>
        <w:t>coeur</w:t>
      </w:r>
      <w:proofErr w:type="spellEnd"/>
      <w:r w:rsidRPr="00AF0774">
        <w:rPr>
          <w:rFonts w:ascii="Times New Roman" w:hAnsi="Times New Roman" w:cs="Times New Roman"/>
        </w:rPr>
        <w:t xml:space="preserve"> des premiers combats de la bataille de Verdun. Parallèlement, </w:t>
      </w:r>
      <w:proofErr w:type="spellStart"/>
      <w:r w:rsidRPr="00AF0774">
        <w:rPr>
          <w:rFonts w:ascii="Times New Roman" w:hAnsi="Times New Roman" w:cs="Times New Roman"/>
        </w:rPr>
        <w:t>soeur</w:t>
      </w:r>
      <w:proofErr w:type="spellEnd"/>
      <w:r w:rsidRPr="00AF0774">
        <w:rPr>
          <w:rFonts w:ascii="Times New Roman" w:hAnsi="Times New Roman" w:cs="Times New Roman"/>
        </w:rPr>
        <w:t xml:space="preserve"> Isabelle de </w:t>
      </w:r>
      <w:proofErr w:type="spellStart"/>
      <w:r w:rsidRPr="00AF0774">
        <w:rPr>
          <w:rFonts w:ascii="Times New Roman" w:hAnsi="Times New Roman" w:cs="Times New Roman"/>
        </w:rPr>
        <w:t>Ferlon</w:t>
      </w:r>
      <w:proofErr w:type="spellEnd"/>
      <w:r w:rsidRPr="00AF0774">
        <w:rPr>
          <w:rFonts w:ascii="Times New Roman" w:hAnsi="Times New Roman" w:cs="Times New Roman"/>
        </w:rPr>
        <w:t>, est arrêtée du fait de ses origines allemandes. Clemenceau décide de la livrer à la vindicte populaire.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L'ambulance 13. 4, Des morts sans nom</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Ordas</w:t>
      </w:r>
      <w:proofErr w:type="spellEnd"/>
      <w:r w:rsidRPr="00AF0774">
        <w:rPr>
          <w:rFonts w:ascii="Times New Roman" w:hAnsi="Times New Roman" w:cs="Times New Roman"/>
        </w:rPr>
        <w:t xml:space="preserve">, Patrice / </w:t>
      </w:r>
      <w:proofErr w:type="spellStart"/>
      <w:r w:rsidRPr="00AF0774">
        <w:rPr>
          <w:rFonts w:ascii="Times New Roman" w:hAnsi="Times New Roman" w:cs="Times New Roman"/>
        </w:rPr>
        <w:t>Cothias</w:t>
      </w:r>
      <w:proofErr w:type="spellEnd"/>
      <w:r w:rsidRPr="00AF0774">
        <w:rPr>
          <w:rFonts w:ascii="Times New Roman" w:hAnsi="Times New Roman" w:cs="Times New Roman"/>
        </w:rPr>
        <w:t>, Patrick / Mounier, Alain</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lastRenderedPageBreak/>
        <w:t xml:space="preserve">A cause de son intervention en faveur du sous-lieutenant </w:t>
      </w:r>
      <w:proofErr w:type="spellStart"/>
      <w:r w:rsidRPr="00AF0774">
        <w:rPr>
          <w:rFonts w:ascii="Times New Roman" w:hAnsi="Times New Roman" w:cs="Times New Roman"/>
        </w:rPr>
        <w:t>Bouteloup</w:t>
      </w:r>
      <w:proofErr w:type="spellEnd"/>
      <w:r w:rsidRPr="00AF0774">
        <w:rPr>
          <w:rFonts w:ascii="Times New Roman" w:hAnsi="Times New Roman" w:cs="Times New Roman"/>
        </w:rPr>
        <w:t xml:space="preserve">, accusé de haute trahison, la religieuse Isabelle de </w:t>
      </w:r>
      <w:proofErr w:type="spellStart"/>
      <w:r w:rsidRPr="00AF0774">
        <w:rPr>
          <w:rFonts w:ascii="Times New Roman" w:hAnsi="Times New Roman" w:cs="Times New Roman"/>
        </w:rPr>
        <w:t>Ferlon</w:t>
      </w:r>
      <w:proofErr w:type="spellEnd"/>
      <w:r w:rsidRPr="00AF0774">
        <w:rPr>
          <w:rFonts w:ascii="Times New Roman" w:hAnsi="Times New Roman" w:cs="Times New Roman"/>
        </w:rPr>
        <w:t xml:space="preserve"> est condamnée à être exécutée. Tandis que l'horreur de la guerre se poursuit, Marie Curie est envoyée sur le front pour y exploiter la radiographie mobile et soulager les blessés. Emilie, la dessinatrice des plans de l'appareil, y voit l'occasion de revoir </w:t>
      </w:r>
      <w:proofErr w:type="spellStart"/>
      <w:r w:rsidRPr="00AF0774">
        <w:rPr>
          <w:rFonts w:ascii="Times New Roman" w:hAnsi="Times New Roman" w:cs="Times New Roman"/>
        </w:rPr>
        <w:t>Bouteloup</w:t>
      </w:r>
      <w:proofErr w:type="spellEnd"/>
      <w:r w:rsidRPr="00AF0774">
        <w:rPr>
          <w:rFonts w:ascii="Times New Roman" w:hAnsi="Times New Roman" w:cs="Times New Roman"/>
        </w:rPr>
        <w:t>.</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Zombillénium</w:t>
      </w:r>
      <w:proofErr w:type="spellEnd"/>
      <w:r w:rsidRPr="008D2A02">
        <w:rPr>
          <w:rFonts w:ascii="Times New Roman" w:hAnsi="Times New Roman" w:cs="Times New Roman"/>
          <w:b/>
        </w:rPr>
        <w:t>. 3, Control freaks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Pins, Arthur de</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Envoyé par </w:t>
      </w:r>
      <w:proofErr w:type="spellStart"/>
      <w:r w:rsidRPr="00AF0774">
        <w:rPr>
          <w:rFonts w:ascii="Times New Roman" w:hAnsi="Times New Roman" w:cs="Times New Roman"/>
        </w:rPr>
        <w:t>Behemoth</w:t>
      </w:r>
      <w:proofErr w:type="spellEnd"/>
      <w:r w:rsidRPr="00AF0774">
        <w:rPr>
          <w:rFonts w:ascii="Times New Roman" w:hAnsi="Times New Roman" w:cs="Times New Roman"/>
        </w:rPr>
        <w:t xml:space="preserve"> dans le parc </w:t>
      </w:r>
      <w:proofErr w:type="spellStart"/>
      <w:r w:rsidRPr="00AF0774">
        <w:rPr>
          <w:rFonts w:ascii="Times New Roman" w:hAnsi="Times New Roman" w:cs="Times New Roman"/>
        </w:rPr>
        <w:t>Zombillénium</w:t>
      </w:r>
      <w:proofErr w:type="spellEnd"/>
      <w:r w:rsidRPr="00AF0774">
        <w:rPr>
          <w:rFonts w:ascii="Times New Roman" w:hAnsi="Times New Roman" w:cs="Times New Roman"/>
        </w:rPr>
        <w:t xml:space="preserve"> pour y opérer une restructuration, le vampire Bohémond </w:t>
      </w:r>
      <w:proofErr w:type="spellStart"/>
      <w:r w:rsidRPr="00AF0774">
        <w:rPr>
          <w:rFonts w:ascii="Times New Roman" w:hAnsi="Times New Roman" w:cs="Times New Roman"/>
        </w:rPr>
        <w:t>Jaggar</w:t>
      </w:r>
      <w:proofErr w:type="spellEnd"/>
      <w:r w:rsidRPr="00AF0774">
        <w:rPr>
          <w:rFonts w:ascii="Times New Roman" w:hAnsi="Times New Roman" w:cs="Times New Roman"/>
        </w:rPr>
        <w:t xml:space="preserve"> de </w:t>
      </w:r>
      <w:proofErr w:type="spellStart"/>
      <w:r w:rsidRPr="00AF0774">
        <w:rPr>
          <w:rFonts w:ascii="Times New Roman" w:hAnsi="Times New Roman" w:cs="Times New Roman"/>
        </w:rPr>
        <w:t>Rochameau</w:t>
      </w:r>
      <w:proofErr w:type="spellEnd"/>
      <w:r w:rsidRPr="00AF0774">
        <w:rPr>
          <w:rFonts w:ascii="Times New Roman" w:hAnsi="Times New Roman" w:cs="Times New Roman"/>
        </w:rPr>
        <w:t xml:space="preserve"> inquiète les employés...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proofErr w:type="spellStart"/>
      <w:r w:rsidRPr="008D2A02">
        <w:rPr>
          <w:rFonts w:ascii="Times New Roman" w:hAnsi="Times New Roman" w:cs="Times New Roman"/>
          <w:b/>
        </w:rPr>
        <w:t>Zombillénium</w:t>
      </w:r>
      <w:proofErr w:type="spellEnd"/>
      <w:r w:rsidRPr="008D2A02">
        <w:rPr>
          <w:rFonts w:ascii="Times New Roman" w:hAnsi="Times New Roman" w:cs="Times New Roman"/>
          <w:b/>
        </w:rPr>
        <w:t>. 2, Ressources humaines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Pins, Arthur de</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Les esprits s'échauffent autour de </w:t>
      </w:r>
      <w:proofErr w:type="spellStart"/>
      <w:r w:rsidRPr="00AF0774">
        <w:rPr>
          <w:rFonts w:ascii="Times New Roman" w:hAnsi="Times New Roman" w:cs="Times New Roman"/>
        </w:rPr>
        <w:t>Zombillénium</w:t>
      </w:r>
      <w:proofErr w:type="spellEnd"/>
      <w:r w:rsidRPr="00AF0774">
        <w:rPr>
          <w:rFonts w:ascii="Times New Roman" w:hAnsi="Times New Roman" w:cs="Times New Roman"/>
        </w:rPr>
        <w:t xml:space="preserve">. Quand des morts et des sorcières sont embauchés dans une région où le taux de chômage est à 25%, il faut bien s'attendre à quelques frictions. De plus, des visiteurs sont pénibles et des employés, même morts, veulent prendre des vacances. Ce n'est pas le moment de venir parler de revendications salariales à Francis Von </w:t>
      </w:r>
      <w:proofErr w:type="spellStart"/>
      <w:r w:rsidRPr="00AF0774">
        <w:rPr>
          <w:rFonts w:ascii="Times New Roman" w:hAnsi="Times New Roman" w:cs="Times New Roman"/>
        </w:rPr>
        <w:t>Bloodt</w:t>
      </w:r>
      <w:proofErr w:type="spellEnd"/>
      <w:r w:rsidRPr="00AF0774">
        <w:rPr>
          <w:rFonts w:ascii="Times New Roman" w:hAnsi="Times New Roman" w:cs="Times New Roman"/>
        </w:rPr>
        <w:t>.</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A la recherche du temps perdu. 4, Un amour de Swann : 1re partie</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Proust, Marcel / </w:t>
      </w:r>
      <w:proofErr w:type="spellStart"/>
      <w:r w:rsidRPr="00AF0774">
        <w:rPr>
          <w:rFonts w:ascii="Times New Roman" w:hAnsi="Times New Roman" w:cs="Times New Roman"/>
        </w:rPr>
        <w:t>Heuet</w:t>
      </w:r>
      <w:proofErr w:type="spellEnd"/>
      <w:r w:rsidRPr="00AF0774">
        <w:rPr>
          <w:rFonts w:ascii="Times New Roman" w:hAnsi="Times New Roman" w:cs="Times New Roman"/>
        </w:rPr>
        <w:t>, Stéphane</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Adaptation en bande dessinée de la célèbre fresque romanesque de Marcel Proust.</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8D2A02" w:rsidRPr="008D2A02"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A la recherche du temps perdu. 6, Du côté de chez Swann : Noms de pays : le nom</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Heuet</w:t>
      </w:r>
      <w:proofErr w:type="spellEnd"/>
      <w:r w:rsidRPr="00AF0774">
        <w:rPr>
          <w:rFonts w:ascii="Times New Roman" w:hAnsi="Times New Roman" w:cs="Times New Roman"/>
        </w:rPr>
        <w:t>, Stéphane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Dernière partie de Du côté de chez Swann. Le narrateur voyage à travers la simple évocation de noms de lieux, de </w:t>
      </w:r>
      <w:proofErr w:type="spellStart"/>
      <w:r w:rsidRPr="00AF0774">
        <w:rPr>
          <w:rFonts w:ascii="Times New Roman" w:hAnsi="Times New Roman" w:cs="Times New Roman"/>
        </w:rPr>
        <w:t>Balbec</w:t>
      </w:r>
      <w:proofErr w:type="spellEnd"/>
      <w:r w:rsidRPr="00AF0774">
        <w:rPr>
          <w:rFonts w:ascii="Times New Roman" w:hAnsi="Times New Roman" w:cs="Times New Roman"/>
        </w:rPr>
        <w:t xml:space="preserve"> à Florence, en passant par Paris, cadre de sa fascination pour Odette et de son amour pour Gilberte.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A la recherche du temps perdu. 5, Un amour de Swann : 2e partie</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Heuet</w:t>
      </w:r>
      <w:proofErr w:type="spellEnd"/>
      <w:r w:rsidRPr="00AF0774">
        <w:rPr>
          <w:rFonts w:ascii="Times New Roman" w:hAnsi="Times New Roman" w:cs="Times New Roman"/>
        </w:rPr>
        <w:t>, Stéphane / Proust, Marcel</w:t>
      </w:r>
    </w:p>
    <w:p w:rsidR="008D2A02" w:rsidRPr="00AF0774" w:rsidRDefault="008D2A02" w:rsidP="008D2A02">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 xml:space="preserve">Swann est écarté du cercle des </w:t>
      </w:r>
      <w:proofErr w:type="spellStart"/>
      <w:r w:rsidRPr="00AF0774">
        <w:rPr>
          <w:rFonts w:ascii="Times New Roman" w:hAnsi="Times New Roman" w:cs="Times New Roman"/>
        </w:rPr>
        <w:t>Verdurin</w:t>
      </w:r>
      <w:proofErr w:type="spellEnd"/>
      <w:r w:rsidRPr="00AF0774">
        <w:rPr>
          <w:rFonts w:ascii="Times New Roman" w:hAnsi="Times New Roman" w:cs="Times New Roman"/>
        </w:rPr>
        <w:t>. Il est jaloux et souffre de voir Odette de Crécy s'éloigner de lui. Adaptation en bande dessinée de la célèbre fresque romanesque de Marcel Proust.</w:t>
      </w:r>
    </w:p>
    <w:p w:rsidR="008D2A02" w:rsidRPr="00AF0774" w:rsidRDefault="008D2A02"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James Joyce : l'homme de Dublin</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Zapico</w:t>
      </w:r>
      <w:proofErr w:type="spellEnd"/>
      <w:r w:rsidRPr="00AF0774">
        <w:rPr>
          <w:rFonts w:ascii="Times New Roman" w:hAnsi="Times New Roman" w:cs="Times New Roman"/>
        </w:rPr>
        <w:t>, Alfonso</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Récit inspiré de la vie de l'écrivain irlandais. Sa jeunesse, sa misère, sa vie de famille, son travail, ses amitiés, ses voyages, ses exils sont mis en images. La postface de Valéry Larbaud est le texte d'une conférence prononcée le 7 décembre 1921 à la Maison des amis des livres.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
    <w:p w:rsidR="00F2588B" w:rsidRPr="008D2A02"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b/>
        </w:rPr>
      </w:pPr>
      <w:r w:rsidRPr="008D2A02">
        <w:rPr>
          <w:rFonts w:ascii="Times New Roman" w:hAnsi="Times New Roman" w:cs="Times New Roman"/>
          <w:b/>
        </w:rPr>
        <w:t>Platon la gaffe : survivre au travail avec les philosophes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proofErr w:type="spellStart"/>
      <w:r w:rsidRPr="00AF0774">
        <w:rPr>
          <w:rFonts w:ascii="Times New Roman" w:hAnsi="Times New Roman" w:cs="Times New Roman"/>
        </w:rPr>
        <w:t>Jul</w:t>
      </w:r>
      <w:proofErr w:type="spellEnd"/>
      <w:r w:rsidRPr="00AF0774">
        <w:rPr>
          <w:rFonts w:ascii="Times New Roman" w:hAnsi="Times New Roman" w:cs="Times New Roman"/>
        </w:rPr>
        <w:t xml:space="preserve"> / Pépin, Charles</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Kevin Platon va faire son stage d'observation de 3e dans une entreprise de communication. La devise de la boîte, c'est "Un service, des cerveaux" pour une bonne raison : tous les employés sont des philosophes célèbres, de Nietzsche le DRH à Foucault, le responsable de la vidéosurveillance.</w:t>
      </w:r>
    </w:p>
    <w:p w:rsidR="00F2588B" w:rsidRPr="00AF0774"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D9D9D9"/>
        <w:spacing w:after="0" w:line="100" w:lineRule="atLeast"/>
        <w:jc w:val="both"/>
        <w:rPr>
          <w:rFonts w:ascii="Times New Roman" w:hAnsi="Times New Roman" w:cs="Times New Roman"/>
        </w:rPr>
      </w:pPr>
      <w:r w:rsidRPr="00AF0774">
        <w:rPr>
          <w:rFonts w:ascii="Times New Roman" w:hAnsi="Times New Roman" w:cs="Times New Roman"/>
        </w:rPr>
        <w:t>Bac BD</w:t>
      </w:r>
    </w:p>
    <w:p w:rsidR="00F2588B" w:rsidRPr="00E534E8" w:rsidRDefault="00F2588B" w:rsidP="00DF7739">
      <w:pPr>
        <w:pStyle w:val="NormalWeb"/>
        <w:spacing w:after="0"/>
      </w:pPr>
    </w:p>
    <w:p w:rsidR="00B20114" w:rsidRDefault="00B20114" w:rsidP="00DF7739">
      <w:pPr>
        <w:pStyle w:val="Standard"/>
        <w:spacing w:after="0"/>
        <w:rPr>
          <w:rFonts w:ascii="Times New Roman" w:hAnsi="Times New Roman" w:cs="Times New Roman"/>
        </w:rPr>
      </w:pP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center"/>
        <w:rPr>
          <w:rFonts w:ascii="Times New Roman" w:hAnsi="Times New Roman" w:cs="Times New Roman"/>
        </w:rPr>
      </w:pPr>
      <w:r w:rsidRPr="00E534E8">
        <w:rPr>
          <w:rFonts w:ascii="Times New Roman" w:hAnsi="Times New Roman" w:cs="Times New Roman"/>
          <w:b/>
          <w:i/>
          <w:iCs/>
          <w:sz w:val="24"/>
          <w:szCs w:val="24"/>
        </w:rPr>
        <w:t>HISTOIRE-GEOGRAPHIE</w:t>
      </w:r>
    </w:p>
    <w:p w:rsidR="00F2588B" w:rsidRPr="00E534E8" w:rsidRDefault="00F2588B" w:rsidP="00DF7739">
      <w:pPr>
        <w:pStyle w:val="Standard"/>
        <w:shd w:val="clear" w:color="auto" w:fill="FFFFFF"/>
        <w:spacing w:after="0"/>
        <w:jc w:val="center"/>
        <w:rPr>
          <w:rFonts w:ascii="Times New Roman" w:hAnsi="Times New Roman" w:cs="Times New Roman"/>
        </w:rPr>
      </w:pPr>
    </w:p>
    <w:p w:rsidR="00F2588B" w:rsidRPr="00E534E8" w:rsidRDefault="00F2588B" w:rsidP="00DF7739">
      <w:pPr>
        <w:pStyle w:val="NormalWeb"/>
        <w:spacing w:after="0"/>
      </w:pPr>
    </w:p>
    <w:p w:rsidR="00F2588B" w:rsidRPr="007511E0"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b/>
        </w:rPr>
      </w:pPr>
      <w:r w:rsidRPr="007511E0">
        <w:rPr>
          <w:rFonts w:ascii="Times New Roman" w:hAnsi="Times New Roman" w:cs="Times New Roman"/>
          <w:b/>
        </w:rPr>
        <w:t>Néron : le mal aimé de l'histoire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Aziza, Claude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Néron, empereur pervers, sanguinaire et pyromane, premier persécuteur des chrétiens... La légende est noire. C. Aziza remet en perspective la folie meurtrière du monarque qui vécut dans une Rome ravagée par la violence, le mépris de la vie humaine, la cupidité, la quête éperdue du pouvoir.</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937 AZI</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
    <w:p w:rsidR="00F2588B" w:rsidRPr="007511E0"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b/>
        </w:rPr>
      </w:pPr>
      <w:r w:rsidRPr="007511E0">
        <w:rPr>
          <w:rFonts w:ascii="Times New Roman" w:hAnsi="Times New Roman" w:cs="Times New Roman"/>
          <w:b/>
        </w:rPr>
        <w:t>Françaises en guerre : 1914-1918</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Le quotidien des femmes françaises pendant la Grande Guerre. Aux champs, dans les usines, dans les hôpitaux, les femmes ont, dès 1914, participé à l'effort de guerre et ont également subi dans les territoires du Nord, les douleurs de l'Occupation. Si la guerre a bouleversé les rapports hommes-femmes, au moment de l'armistice, chaque sexe se plie à nouveau aux injonctions de l'ordre social.</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940.62 MOR</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
    <w:p w:rsidR="00F2588B" w:rsidRPr="007511E0"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b/>
        </w:rPr>
      </w:pPr>
      <w:r w:rsidRPr="007511E0">
        <w:rPr>
          <w:rFonts w:ascii="Times New Roman" w:hAnsi="Times New Roman" w:cs="Times New Roman"/>
          <w:b/>
        </w:rPr>
        <w:t>La Grande Guerre expliquée en images</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Prost, Antoine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L'historien explique la douloureuse histoire de la Grande Guerre en répondant à de multiples questions : les causes du conflit, la vie dans les tranchées, l'économie en temps de guerre, les femmes, etc. Avec des photographies, des tableaux, des affiches pour illustrer son propos.</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940.62 PRO</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
    <w:p w:rsidR="00F2588B" w:rsidRPr="007511E0"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b/>
        </w:rPr>
      </w:pPr>
      <w:r w:rsidRPr="007511E0">
        <w:rPr>
          <w:rFonts w:ascii="Times New Roman" w:hAnsi="Times New Roman" w:cs="Times New Roman"/>
          <w:b/>
        </w:rPr>
        <w:t>Sentiers de la liberté dans les Alpes : 1938-1945 Guerre, Résistance, Persécution des Juifs</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roofErr w:type="spellStart"/>
      <w:r w:rsidRPr="00E534E8">
        <w:rPr>
          <w:rFonts w:ascii="Times New Roman" w:hAnsi="Times New Roman" w:cs="Times New Roman"/>
        </w:rPr>
        <w:t>Dereymez</w:t>
      </w:r>
      <w:proofErr w:type="spellEnd"/>
      <w:r w:rsidRPr="00E534E8">
        <w:rPr>
          <w:rFonts w:ascii="Times New Roman" w:hAnsi="Times New Roman" w:cs="Times New Roman"/>
        </w:rPr>
        <w:t>, Jean-William</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944.9 DER</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
    <w:p w:rsidR="00F2588B" w:rsidRPr="007511E0"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b/>
        </w:rPr>
      </w:pPr>
      <w:r w:rsidRPr="007511E0">
        <w:rPr>
          <w:rFonts w:ascii="Times New Roman" w:hAnsi="Times New Roman" w:cs="Times New Roman"/>
          <w:b/>
        </w:rPr>
        <w:t>Histoire de l'Espagne : des guerres napoléoniennes à nos jours</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proofErr w:type="spellStart"/>
      <w:r w:rsidRPr="00E534E8">
        <w:rPr>
          <w:rFonts w:ascii="Times New Roman" w:hAnsi="Times New Roman" w:cs="Times New Roman"/>
        </w:rPr>
        <w:t>Pellistrandi</w:t>
      </w:r>
      <w:proofErr w:type="spellEnd"/>
      <w:r w:rsidRPr="00E534E8">
        <w:rPr>
          <w:rFonts w:ascii="Times New Roman" w:hAnsi="Times New Roman" w:cs="Times New Roman"/>
        </w:rPr>
        <w:t>, Benoît</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Cette synthèse sur l'histoire de l'Espagne depuis 1808 montre la permanence des fractures politiques et culturelles et leur rôle dans la société espagnole, explique sur la longue durée les scansions d'une histoire troublée et réintroduit le pays dans une histoire européenne commune.</w:t>
      </w: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pacing w:after="0"/>
        <w:jc w:val="both"/>
        <w:rPr>
          <w:rFonts w:ascii="Times New Roman" w:hAnsi="Times New Roman" w:cs="Times New Roman"/>
        </w:rPr>
      </w:pPr>
      <w:r w:rsidRPr="00E534E8">
        <w:rPr>
          <w:rFonts w:ascii="Times New Roman" w:hAnsi="Times New Roman" w:cs="Times New Roman"/>
        </w:rPr>
        <w:t>946 PEL</w:t>
      </w:r>
    </w:p>
    <w:p w:rsidR="00F2588B" w:rsidRDefault="00F2588B" w:rsidP="00DF7739">
      <w:pPr>
        <w:pStyle w:val="Standard"/>
        <w:spacing w:after="0"/>
        <w:rPr>
          <w:rFonts w:ascii="Times New Roman" w:hAnsi="Times New Roman" w:cs="Times New Roman"/>
        </w:rPr>
      </w:pPr>
    </w:p>
    <w:p w:rsidR="007511E0" w:rsidRDefault="007511E0" w:rsidP="00DF7739">
      <w:pPr>
        <w:pStyle w:val="Standard"/>
        <w:spacing w:after="0"/>
        <w:rPr>
          <w:rFonts w:ascii="Times New Roman" w:hAnsi="Times New Roman" w:cs="Times New Roman"/>
        </w:rPr>
      </w:pPr>
    </w:p>
    <w:p w:rsidR="00F2588B" w:rsidRPr="00E534E8" w:rsidRDefault="00F2588B"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center"/>
        <w:rPr>
          <w:rFonts w:ascii="Times New Roman" w:hAnsi="Times New Roman" w:cs="Times New Roman"/>
        </w:rPr>
      </w:pPr>
      <w:r w:rsidRPr="00E534E8">
        <w:rPr>
          <w:rFonts w:ascii="Times New Roman" w:hAnsi="Times New Roman" w:cs="Times New Roman"/>
          <w:b/>
          <w:i/>
          <w:iCs/>
          <w:sz w:val="24"/>
          <w:szCs w:val="24"/>
        </w:rPr>
        <w:t xml:space="preserve">Manuels </w:t>
      </w:r>
    </w:p>
    <w:p w:rsidR="00F2588B" w:rsidRPr="00E534E8" w:rsidRDefault="00F2588B" w:rsidP="00DF7739">
      <w:pPr>
        <w:pStyle w:val="Standard"/>
        <w:spacing w:after="0"/>
        <w:jc w:val="both"/>
        <w:rPr>
          <w:rFonts w:ascii="Times New Roman" w:hAnsi="Times New Roman" w:cs="Times New Roman"/>
        </w:rPr>
      </w:pPr>
    </w:p>
    <w:p w:rsidR="00AF0774" w:rsidRPr="007511E0"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b/>
        </w:rPr>
      </w:pPr>
      <w:r w:rsidRPr="007511E0">
        <w:rPr>
          <w:rFonts w:ascii="Times New Roman" w:hAnsi="Times New Roman" w:cs="Times New Roman"/>
          <w:b/>
        </w:rPr>
        <w:t>La bible du bac français 1re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Présente les contenus et les outils pour préparer l'épreuve de français du baccalauréat : cours, tests corrigés, programmes officiels, sujets d'annales corrigés, méthodologie des épreuves, conseils. Conforme au nouveau programme.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Manuels 2aire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p>
    <w:p w:rsidR="00AF0774" w:rsidRPr="007511E0"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b/>
        </w:rPr>
      </w:pPr>
      <w:r w:rsidRPr="007511E0">
        <w:rPr>
          <w:rFonts w:ascii="Times New Roman" w:hAnsi="Times New Roman" w:cs="Times New Roman"/>
          <w:b/>
        </w:rPr>
        <w:t xml:space="preserve">La bible du bac S : tous les outils, toutes les matières pour être prêt le jour J ! : </w:t>
      </w:r>
      <w:proofErr w:type="gramStart"/>
      <w:r w:rsidRPr="007511E0">
        <w:rPr>
          <w:rFonts w:ascii="Times New Roman" w:hAnsi="Times New Roman" w:cs="Times New Roman"/>
          <w:b/>
        </w:rPr>
        <w:t>nouveau</w:t>
      </w:r>
      <w:proofErr w:type="gramEnd"/>
      <w:r w:rsidRPr="007511E0">
        <w:rPr>
          <w:rFonts w:ascii="Times New Roman" w:hAnsi="Times New Roman" w:cs="Times New Roman"/>
          <w:b/>
        </w:rPr>
        <w:t xml:space="preserve"> programme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Rassemble l'essentiel des contenus et outils indispensables, dans toutes les matières, pour réussir son bac : le cours, les tests corrigés, les programmes officiels, les sujets d'annales corrigés, la méthodologie des épreuves, les fiches de révision, les exercices d'entraînement...</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Manuels 2aire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p>
    <w:p w:rsidR="00AF0774" w:rsidRPr="007511E0"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b/>
        </w:rPr>
      </w:pPr>
      <w:r w:rsidRPr="007511E0">
        <w:rPr>
          <w:rFonts w:ascii="Times New Roman" w:hAnsi="Times New Roman" w:cs="Times New Roman"/>
          <w:b/>
        </w:rPr>
        <w:t>La bible du bac L : tous les outils, toutes les matières pour être prêt le jour J !</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Rassemble tous les contenus et tous les outils pour réviser et s'entraîner dans toutes les matières : le cours, les tests corrigés, les programmes officiels, les sujets d'annales corrigés, la méthodologie des épreuves, les fiches de révision, les exercices d'entraînement.</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Manuels 2aire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p>
    <w:p w:rsidR="00AF0774" w:rsidRPr="007511E0"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b/>
        </w:rPr>
      </w:pPr>
      <w:r w:rsidRPr="007511E0">
        <w:rPr>
          <w:rFonts w:ascii="Times New Roman" w:hAnsi="Times New Roman" w:cs="Times New Roman"/>
          <w:b/>
        </w:rPr>
        <w:t xml:space="preserve">La bible du bac </w:t>
      </w:r>
      <w:proofErr w:type="gramStart"/>
      <w:r w:rsidRPr="007511E0">
        <w:rPr>
          <w:rFonts w:ascii="Times New Roman" w:hAnsi="Times New Roman" w:cs="Times New Roman"/>
          <w:b/>
        </w:rPr>
        <w:t>ES</w:t>
      </w:r>
      <w:proofErr w:type="gramEnd"/>
      <w:r w:rsidRPr="007511E0">
        <w:rPr>
          <w:rFonts w:ascii="Times New Roman" w:hAnsi="Times New Roman" w:cs="Times New Roman"/>
          <w:b/>
        </w:rPr>
        <w:t xml:space="preserve"> : tous les outils, toutes les matières pour être prêt le jour J !</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 xml:space="preserve">Les contenus (SES, mathématiques, philosophie, histoire, géographie, anglais) utiles pour réussir le bac ES sont proposés, </w:t>
      </w:r>
      <w:proofErr w:type="gramStart"/>
      <w:r w:rsidRPr="00AF0774">
        <w:rPr>
          <w:rFonts w:ascii="Times New Roman" w:hAnsi="Times New Roman" w:cs="Times New Roman"/>
        </w:rPr>
        <w:t>accompagnés</w:t>
      </w:r>
      <w:proofErr w:type="gramEnd"/>
      <w:r w:rsidRPr="00AF0774">
        <w:rPr>
          <w:rFonts w:ascii="Times New Roman" w:hAnsi="Times New Roman" w:cs="Times New Roman"/>
        </w:rPr>
        <w:t xml:space="preserve"> d'outils méthodologiques, de fiches de révision, d'exercices d'entraînement, de sujets types et de tous les corrigés.</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Manuels 2aire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p>
    <w:p w:rsidR="00AF0774" w:rsidRPr="007511E0"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b/>
        </w:rPr>
      </w:pPr>
      <w:r w:rsidRPr="007511E0">
        <w:rPr>
          <w:rFonts w:ascii="Times New Roman" w:hAnsi="Times New Roman" w:cs="Times New Roman"/>
          <w:b/>
        </w:rPr>
        <w:t>L'espace : repères, notions, outils</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proofErr w:type="spellStart"/>
      <w:r w:rsidRPr="00AF0774">
        <w:rPr>
          <w:rFonts w:ascii="Times New Roman" w:hAnsi="Times New Roman" w:cs="Times New Roman"/>
        </w:rPr>
        <w:lastRenderedPageBreak/>
        <w:t>Brasselet</w:t>
      </w:r>
      <w:proofErr w:type="spellEnd"/>
      <w:r w:rsidRPr="00AF0774">
        <w:rPr>
          <w:rFonts w:ascii="Times New Roman" w:hAnsi="Times New Roman" w:cs="Times New Roman"/>
        </w:rPr>
        <w:t>, Catherine</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Afin de répondre au sujet philosophique et littéraire proposé au concours HEC, cet ouvrage aborde la notion d'espace et ses différentes acceptions. Il en explique les définitions et utilisations, puis donne un choix d'images, d'extraits de textes et de citation en rapport avec le mot.</w:t>
      </w:r>
    </w:p>
    <w:p w:rsidR="00AF0774" w:rsidRPr="00AF0774" w:rsidRDefault="00AF0774" w:rsidP="00DF7739">
      <w:pPr>
        <w:pStyle w:val="Standard"/>
        <w:pBdr>
          <w:top w:val="single" w:sz="4" w:space="0" w:color="00000A"/>
          <w:left w:val="single" w:sz="4" w:space="0" w:color="00000A"/>
          <w:bottom w:val="single" w:sz="4" w:space="0" w:color="00000A"/>
          <w:right w:val="single" w:sz="4" w:space="0" w:color="00000A"/>
        </w:pBdr>
        <w:shd w:val="clear" w:color="auto" w:fill="FF8585"/>
        <w:spacing w:after="0"/>
        <w:jc w:val="both"/>
        <w:rPr>
          <w:rFonts w:ascii="Times New Roman" w:hAnsi="Times New Roman" w:cs="Times New Roman"/>
        </w:rPr>
      </w:pPr>
      <w:r w:rsidRPr="00AF0774">
        <w:rPr>
          <w:rFonts w:ascii="Times New Roman" w:hAnsi="Times New Roman" w:cs="Times New Roman"/>
        </w:rPr>
        <w:t>Manuels CPGE</w:t>
      </w:r>
    </w:p>
    <w:p w:rsidR="00AF0774" w:rsidRPr="00E534E8" w:rsidRDefault="00AF0774" w:rsidP="00DF7739">
      <w:pPr>
        <w:pStyle w:val="Standard"/>
        <w:spacing w:after="0"/>
        <w:rPr>
          <w:rFonts w:ascii="Times New Roman" w:hAnsi="Times New Roman" w:cs="Times New Roman"/>
        </w:rPr>
      </w:pPr>
    </w:p>
    <w:sectPr w:rsidR="00AF0774" w:rsidRPr="00E534E8" w:rsidSect="00B20114">
      <w:pgSz w:w="11906" w:h="16838"/>
      <w:pgMar w:top="709" w:right="565" w:bottom="567" w:left="56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F6653"/>
    <w:multiLevelType w:val="multilevel"/>
    <w:tmpl w:val="C06EB2E4"/>
    <w:lvl w:ilvl="0">
      <w:start w:val="100"/>
      <w:numFmt w:val="decimal"/>
      <w:lvlText w:val="%1"/>
      <w:lvlJc w:val="left"/>
      <w:pPr>
        <w:tabs>
          <w:tab w:val="num" w:pos="447"/>
        </w:tabs>
        <w:ind w:left="447" w:hanging="38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E955D9"/>
    <w:multiLevelType w:val="multilevel"/>
    <w:tmpl w:val="4B6865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20114"/>
    <w:rsid w:val="002345CC"/>
    <w:rsid w:val="00383158"/>
    <w:rsid w:val="007511E0"/>
    <w:rsid w:val="008D2A02"/>
    <w:rsid w:val="00AE2C5D"/>
    <w:rsid w:val="00AF0774"/>
    <w:rsid w:val="00B20114"/>
    <w:rsid w:val="00DC6552"/>
    <w:rsid w:val="00DF7739"/>
    <w:rsid w:val="00E534E8"/>
    <w:rsid w:val="00F258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0114"/>
    <w:pPr>
      <w:tabs>
        <w:tab w:val="left" w:pos="708"/>
      </w:tabs>
      <w:suppressAutoHyphens/>
    </w:pPr>
    <w:rPr>
      <w:rFonts w:ascii="Calibri" w:eastAsia="Calibri" w:hAnsi="Calibri" w:cs="Calibri"/>
      <w:lang w:eastAsia="ar-SA"/>
    </w:rPr>
  </w:style>
  <w:style w:type="character" w:customStyle="1" w:styleId="WW8Num1z0">
    <w:name w:val="WW8Num1z0"/>
    <w:rsid w:val="00B20114"/>
    <w:rPr>
      <w:rFonts w:ascii="Times New Roman" w:eastAsia="Times New Roman" w:hAnsi="Times New Roman" w:cs="Times New Roman"/>
    </w:rPr>
  </w:style>
  <w:style w:type="character" w:customStyle="1" w:styleId="WW8Num1z1">
    <w:name w:val="WW8Num1z1"/>
    <w:rsid w:val="00B20114"/>
    <w:rPr>
      <w:rFonts w:ascii="Courier New" w:hAnsi="Courier New" w:cs="Courier New"/>
    </w:rPr>
  </w:style>
  <w:style w:type="character" w:customStyle="1" w:styleId="WW8Num1z2">
    <w:name w:val="WW8Num1z2"/>
    <w:rsid w:val="00B20114"/>
    <w:rPr>
      <w:rFonts w:ascii="Wingdings" w:hAnsi="Wingdings"/>
    </w:rPr>
  </w:style>
  <w:style w:type="character" w:customStyle="1" w:styleId="WW8Num1z3">
    <w:name w:val="WW8Num1z3"/>
    <w:rsid w:val="00B20114"/>
    <w:rPr>
      <w:rFonts w:ascii="Symbol" w:hAnsi="Symbol"/>
    </w:rPr>
  </w:style>
  <w:style w:type="character" w:customStyle="1" w:styleId="Policepardfaut2">
    <w:name w:val="Police par défaut2"/>
    <w:rsid w:val="00B20114"/>
  </w:style>
  <w:style w:type="character" w:customStyle="1" w:styleId="Policepardfaut1">
    <w:name w:val="Police par défaut1"/>
    <w:rsid w:val="00B20114"/>
  </w:style>
  <w:style w:type="paragraph" w:styleId="Titre">
    <w:name w:val="Title"/>
    <w:basedOn w:val="Standard"/>
    <w:next w:val="Corpsdetexte"/>
    <w:rsid w:val="00B20114"/>
    <w:pPr>
      <w:keepNext/>
      <w:spacing w:before="240" w:after="120"/>
    </w:pPr>
    <w:rPr>
      <w:rFonts w:ascii="Arial" w:eastAsia="SimSun" w:hAnsi="Arial" w:cs="Mangal"/>
      <w:sz w:val="28"/>
      <w:szCs w:val="28"/>
    </w:rPr>
  </w:style>
  <w:style w:type="paragraph" w:styleId="Corpsdetexte">
    <w:name w:val="Body Text"/>
    <w:basedOn w:val="Standard"/>
    <w:rsid w:val="00B20114"/>
    <w:pPr>
      <w:spacing w:after="120"/>
    </w:pPr>
  </w:style>
  <w:style w:type="paragraph" w:styleId="Liste">
    <w:name w:val="List"/>
    <w:basedOn w:val="Corpsdetexte"/>
    <w:rsid w:val="00B20114"/>
    <w:rPr>
      <w:rFonts w:cs="Tahoma"/>
    </w:rPr>
  </w:style>
  <w:style w:type="paragraph" w:styleId="Lgende">
    <w:name w:val="caption"/>
    <w:basedOn w:val="Standard"/>
    <w:rsid w:val="00B20114"/>
    <w:pPr>
      <w:suppressLineNumbers/>
      <w:spacing w:before="120" w:after="120"/>
    </w:pPr>
    <w:rPr>
      <w:rFonts w:cs="Mangal"/>
      <w:i/>
      <w:iCs/>
      <w:sz w:val="24"/>
      <w:szCs w:val="24"/>
    </w:rPr>
  </w:style>
  <w:style w:type="paragraph" w:customStyle="1" w:styleId="Index">
    <w:name w:val="Index"/>
    <w:basedOn w:val="Standard"/>
    <w:rsid w:val="00B20114"/>
    <w:pPr>
      <w:suppressLineNumbers/>
    </w:pPr>
    <w:rPr>
      <w:rFonts w:cs="Mangal"/>
    </w:rPr>
  </w:style>
  <w:style w:type="paragraph" w:customStyle="1" w:styleId="Titre2">
    <w:name w:val="Titre2"/>
    <w:basedOn w:val="Standard"/>
    <w:rsid w:val="00B20114"/>
    <w:pPr>
      <w:keepNext/>
      <w:spacing w:before="240" w:after="120"/>
    </w:pPr>
    <w:rPr>
      <w:rFonts w:ascii="Arial" w:eastAsia="MS Mincho" w:hAnsi="Arial" w:cs="Tahoma"/>
      <w:sz w:val="28"/>
      <w:szCs w:val="28"/>
    </w:rPr>
  </w:style>
  <w:style w:type="paragraph" w:customStyle="1" w:styleId="Lgende2">
    <w:name w:val="Légende2"/>
    <w:basedOn w:val="Standard"/>
    <w:rsid w:val="00B20114"/>
    <w:pPr>
      <w:suppressLineNumbers/>
      <w:spacing w:before="120" w:after="120"/>
    </w:pPr>
    <w:rPr>
      <w:rFonts w:cs="Tahoma"/>
      <w:i/>
      <w:iCs/>
      <w:sz w:val="24"/>
      <w:szCs w:val="24"/>
    </w:rPr>
  </w:style>
  <w:style w:type="paragraph" w:customStyle="1" w:styleId="Rpertoire">
    <w:name w:val="Répertoire"/>
    <w:basedOn w:val="Standard"/>
    <w:rsid w:val="00B20114"/>
    <w:pPr>
      <w:suppressLineNumbers/>
    </w:pPr>
    <w:rPr>
      <w:rFonts w:cs="Tahoma"/>
    </w:rPr>
  </w:style>
  <w:style w:type="paragraph" w:customStyle="1" w:styleId="Titre1">
    <w:name w:val="Titre1"/>
    <w:basedOn w:val="Standard"/>
    <w:rsid w:val="00B20114"/>
    <w:pPr>
      <w:keepNext/>
      <w:spacing w:before="240" w:after="120"/>
    </w:pPr>
    <w:rPr>
      <w:rFonts w:ascii="Arial" w:eastAsia="Lucida Sans Unicode" w:hAnsi="Arial" w:cs="Tahoma"/>
      <w:sz w:val="28"/>
      <w:szCs w:val="28"/>
    </w:rPr>
  </w:style>
  <w:style w:type="paragraph" w:customStyle="1" w:styleId="Lgende1">
    <w:name w:val="Légende1"/>
    <w:basedOn w:val="Standard"/>
    <w:rsid w:val="00B20114"/>
    <w:pPr>
      <w:suppressLineNumbers/>
      <w:spacing w:before="120" w:after="120"/>
    </w:pPr>
    <w:rPr>
      <w:rFonts w:cs="Tahoma"/>
      <w:i/>
      <w:iCs/>
      <w:sz w:val="24"/>
      <w:szCs w:val="24"/>
    </w:rPr>
  </w:style>
  <w:style w:type="paragraph" w:styleId="Sansinterligne">
    <w:name w:val="No Spacing"/>
    <w:rsid w:val="00B20114"/>
    <w:pPr>
      <w:tabs>
        <w:tab w:val="left" w:pos="708"/>
      </w:tabs>
      <w:suppressAutoHyphens/>
    </w:pPr>
    <w:rPr>
      <w:rFonts w:ascii="Calibri" w:eastAsia="Calibri" w:hAnsi="Calibri" w:cs="Calibri"/>
      <w:lang w:eastAsia="ar-SA"/>
    </w:rPr>
  </w:style>
  <w:style w:type="paragraph" w:styleId="NormalWeb">
    <w:name w:val="Normal (Web)"/>
    <w:basedOn w:val="Standard"/>
    <w:rsid w:val="00B20114"/>
    <w:pPr>
      <w:suppressAutoHyphens w:val="0"/>
      <w:spacing w:before="28" w:after="119" w:line="100" w:lineRule="atLeas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3666</Words>
  <Characters>20167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 HARP</dc:creator>
  <cp:lastModifiedBy>CIS HARP</cp:lastModifiedBy>
  <cp:revision>8</cp:revision>
  <cp:lastPrinted>1601-01-01T00:00:00Z</cp:lastPrinted>
  <dcterms:created xsi:type="dcterms:W3CDTF">2014-04-08T13:13:00Z</dcterms:created>
  <dcterms:modified xsi:type="dcterms:W3CDTF">2014-04-11T08:45:00Z</dcterms:modified>
</cp:coreProperties>
</file>